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3E20" w14:textId="77777777" w:rsidR="00EC674C" w:rsidRPr="001B5D7F" w:rsidRDefault="00EC674C">
      <w:pPr>
        <w:pStyle w:val="BodyText"/>
        <w:spacing w:before="3"/>
        <w:rPr>
          <w:rFonts w:asciiTheme="minorHAnsi" w:hAnsiTheme="minorHAnsi" w:cstheme="minorHAnsi"/>
          <w:sz w:val="11"/>
          <w:lang w:val="en-NZ"/>
        </w:rPr>
      </w:pPr>
    </w:p>
    <w:p w14:paraId="3D8C2DC0" w14:textId="7C7CB577" w:rsidR="00EC674C" w:rsidRPr="00A4127D" w:rsidRDefault="00374955">
      <w:pPr>
        <w:pStyle w:val="Heading3"/>
        <w:ind w:left="108"/>
        <w:rPr>
          <w:rFonts w:asciiTheme="minorHAnsi" w:hAnsiTheme="minorHAnsi" w:cstheme="minorHAnsi"/>
        </w:rPr>
      </w:pPr>
      <w:bookmarkStart w:id="0" w:name="Revised_Forms_Cover_Sheet"/>
      <w:bookmarkStart w:id="1" w:name="Revised_APR"/>
      <w:bookmarkStart w:id="2" w:name="Potential_New_Look_Form_3"/>
      <w:bookmarkEnd w:id="0"/>
      <w:bookmarkEnd w:id="1"/>
      <w:bookmarkEnd w:id="2"/>
      <w:r w:rsidRPr="00A4127D">
        <w:rPr>
          <w:rFonts w:asciiTheme="minorHAnsi" w:hAnsiTheme="minorHAnsi" w:cstheme="minorHAnsi"/>
          <w:spacing w:val="-49"/>
        </w:rPr>
        <w:t xml:space="preserve"> </w:t>
      </w:r>
      <w:r w:rsidR="00D75218">
        <w:rPr>
          <w:rFonts w:asciiTheme="minorHAnsi" w:hAnsiTheme="minorHAnsi" w:cstheme="minorHAnsi"/>
          <w:noProof/>
          <w:spacing w:val="-49"/>
          <w:lang w:val="en-NZ" w:eastAsia="en-NZ"/>
        </w:rPr>
        <mc:AlternateContent>
          <mc:Choice Requires="wps">
            <w:drawing>
              <wp:inline distT="0" distB="0" distL="0" distR="0" wp14:anchorId="31249B1B" wp14:editId="49428568">
                <wp:extent cx="6200140" cy="1812898"/>
                <wp:effectExtent l="0" t="0" r="10160" b="1651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81289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C9703" w14:textId="77777777" w:rsidR="00AA67DC" w:rsidRPr="00EA39C9" w:rsidRDefault="00AA67DC" w:rsidP="00EA39C9">
                            <w:pPr>
                              <w:jc w:val="center"/>
                              <w:rPr>
                                <w:b/>
                                <w:sz w:val="24"/>
                              </w:rPr>
                            </w:pPr>
                          </w:p>
                          <w:p w14:paraId="12F4AA54" w14:textId="3BF46FAA" w:rsidR="00AA67DC" w:rsidRDefault="00AA67DC" w:rsidP="00EA39C9">
                            <w:pPr>
                              <w:jc w:val="center"/>
                              <w:rPr>
                                <w:b/>
                                <w:sz w:val="36"/>
                              </w:rPr>
                            </w:pPr>
                            <w:r w:rsidRPr="00EA39C9">
                              <w:rPr>
                                <w:b/>
                                <w:noProof/>
                                <w:sz w:val="36"/>
                                <w:lang w:val="en-NZ" w:eastAsia="en-NZ"/>
                              </w:rPr>
                              <w:drawing>
                                <wp:inline distT="0" distB="0" distL="0" distR="0" wp14:anchorId="62AD14D6" wp14:editId="3072A1AB">
                                  <wp:extent cx="1582310" cy="804217"/>
                                  <wp:effectExtent l="0" t="0" r="0" b="0"/>
                                  <wp:docPr id="10" name="Picture 10"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7A4BC8F0" w14:textId="77777777" w:rsidR="00AA67DC" w:rsidRPr="00EA39C9" w:rsidRDefault="00AA67DC" w:rsidP="00EA39C9">
                            <w:pPr>
                              <w:jc w:val="center"/>
                              <w:rPr>
                                <w:b/>
                              </w:rPr>
                            </w:pPr>
                          </w:p>
                          <w:p w14:paraId="24AD8DC6" w14:textId="67AC9AE5" w:rsidR="00AA67DC" w:rsidRPr="002D3339" w:rsidRDefault="00AA67DC" w:rsidP="00EA39C9">
                            <w:pPr>
                              <w:jc w:val="center"/>
                              <w:rPr>
                                <w:rFonts w:asciiTheme="minorHAnsi" w:hAnsiTheme="minorHAnsi" w:cstheme="minorHAnsi"/>
                                <w:b/>
                                <w:sz w:val="36"/>
                              </w:rPr>
                            </w:pPr>
                            <w:r>
                              <w:rPr>
                                <w:rFonts w:asciiTheme="minorHAnsi" w:hAnsiTheme="minorHAnsi" w:cstheme="minorHAnsi"/>
                                <w:b/>
                                <w:sz w:val="36"/>
                              </w:rPr>
                              <w:t xml:space="preserve">Special Topic </w:t>
                            </w:r>
                            <w:r w:rsidR="00BE4ABE">
                              <w:rPr>
                                <w:rFonts w:asciiTheme="minorHAnsi" w:hAnsiTheme="minorHAnsi" w:cstheme="minorHAnsi"/>
                                <w:b/>
                                <w:sz w:val="36"/>
                              </w:rPr>
                              <w:t>Transition</w:t>
                            </w:r>
                            <w:r w:rsidRPr="002D3339">
                              <w:rPr>
                                <w:rFonts w:asciiTheme="minorHAnsi" w:hAnsiTheme="minorHAnsi" w:cstheme="minorHAnsi"/>
                                <w:b/>
                                <w:sz w:val="36"/>
                              </w:rPr>
                              <w:t xml:space="preserve"> Proposal</w:t>
                            </w:r>
                          </w:p>
                          <w:p w14:paraId="329E1460" w14:textId="08C731DA" w:rsidR="00AA67DC" w:rsidRPr="00762F25" w:rsidRDefault="00AA67DC" w:rsidP="00762F25">
                            <w:pPr>
                              <w:jc w:val="center"/>
                              <w:rPr>
                                <w:rFonts w:asciiTheme="minorHAnsi" w:hAnsiTheme="minorHAnsi" w:cstheme="minorHAnsi"/>
                                <w:b/>
                                <w:sz w:val="24"/>
                              </w:rPr>
                            </w:pPr>
                            <w:r>
                              <w:rPr>
                                <w:rFonts w:asciiTheme="minorHAnsi" w:hAnsiTheme="minorHAnsi" w:cstheme="minorHAnsi"/>
                                <w:b/>
                                <w:sz w:val="24"/>
                              </w:rPr>
                              <w:t xml:space="preserve">To </w:t>
                            </w:r>
                            <w:r w:rsidR="00BE4ABE">
                              <w:rPr>
                                <w:rFonts w:asciiTheme="minorHAnsi" w:hAnsiTheme="minorHAnsi" w:cstheme="minorHAnsi"/>
                                <w:b/>
                                <w:sz w:val="24"/>
                              </w:rPr>
                              <w:t>transition</w:t>
                            </w:r>
                            <w:r>
                              <w:rPr>
                                <w:rFonts w:asciiTheme="minorHAnsi" w:hAnsiTheme="minorHAnsi" w:cstheme="minorHAnsi"/>
                                <w:b/>
                                <w:sz w:val="24"/>
                              </w:rPr>
                              <w:t xml:space="preserve"> an existing special topic into a permanent paper</w:t>
                            </w:r>
                          </w:p>
                        </w:txbxContent>
                      </wps:txbx>
                      <wps:bodyPr rot="0" vert="horz" wrap="square" lIns="0" tIns="0" rIns="0" bIns="0" anchor="t" anchorCtr="0" upright="1">
                        <a:noAutofit/>
                      </wps:bodyPr>
                    </wps:wsp>
                  </a:graphicData>
                </a:graphic>
              </wp:inline>
            </w:drawing>
          </mc:Choice>
          <mc:Fallback>
            <w:pict>
              <v:shapetype w14:anchorId="31249B1B" id="_x0000_t202" coordsize="21600,21600" o:spt="202" path="m,l,21600r21600,l21600,xe">
                <v:stroke joinstyle="miter"/>
                <v:path gradientshapeok="t" o:connecttype="rect"/>
              </v:shapetype>
              <v:shape id="Text Box 19" o:spid="_x0000_s1026" type="#_x0000_t202" style="width:488.2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" filled="f" strokeweight=".72pt">
                <v:textbox inset="0,0,0,0">
                  <w:txbxContent>
                    <w:p w14:paraId="2B6C9703" w14:textId="77777777" w:rsidR="00AA67DC" w:rsidRPr="00EA39C9" w:rsidRDefault="00AA67DC" w:rsidP="00EA39C9">
                      <w:pPr>
                        <w:jc w:val="center"/>
                        <w:rPr>
                          <w:b/>
                          <w:sz w:val="24"/>
                        </w:rPr>
                      </w:pPr>
                    </w:p>
                    <w:p w14:paraId="12F4AA54" w14:textId="3BF46FAA" w:rsidR="00AA67DC" w:rsidRDefault="00AA67DC" w:rsidP="00EA39C9">
                      <w:pPr>
                        <w:jc w:val="center"/>
                        <w:rPr>
                          <w:b/>
                          <w:sz w:val="36"/>
                        </w:rPr>
                      </w:pPr>
                      <w:r w:rsidRPr="00EA39C9">
                        <w:rPr>
                          <w:b/>
                          <w:noProof/>
                          <w:sz w:val="36"/>
                          <w:lang w:val="en-NZ" w:eastAsia="en-NZ"/>
                        </w:rPr>
                        <w:drawing>
                          <wp:inline distT="0" distB="0" distL="0" distR="0" wp14:anchorId="62AD14D6" wp14:editId="3072A1AB">
                            <wp:extent cx="1582310" cy="804217"/>
                            <wp:effectExtent l="0" t="0" r="0" b="0"/>
                            <wp:docPr id="10" name="Picture 10"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7A4BC8F0" w14:textId="77777777" w:rsidR="00AA67DC" w:rsidRPr="00EA39C9" w:rsidRDefault="00AA67DC" w:rsidP="00EA39C9">
                      <w:pPr>
                        <w:jc w:val="center"/>
                        <w:rPr>
                          <w:b/>
                        </w:rPr>
                      </w:pPr>
                    </w:p>
                    <w:p w14:paraId="24AD8DC6" w14:textId="67AC9AE5" w:rsidR="00AA67DC" w:rsidRPr="002D3339" w:rsidRDefault="00AA67DC" w:rsidP="00EA39C9">
                      <w:pPr>
                        <w:jc w:val="center"/>
                        <w:rPr>
                          <w:rFonts w:asciiTheme="minorHAnsi" w:hAnsiTheme="minorHAnsi" w:cstheme="minorHAnsi"/>
                          <w:b/>
                          <w:sz w:val="36"/>
                        </w:rPr>
                      </w:pPr>
                      <w:r>
                        <w:rPr>
                          <w:rFonts w:asciiTheme="minorHAnsi" w:hAnsiTheme="minorHAnsi" w:cstheme="minorHAnsi"/>
                          <w:b/>
                          <w:sz w:val="36"/>
                        </w:rPr>
                        <w:t xml:space="preserve">Special Topic </w:t>
                      </w:r>
                      <w:r w:rsidR="00BE4ABE">
                        <w:rPr>
                          <w:rFonts w:asciiTheme="minorHAnsi" w:hAnsiTheme="minorHAnsi" w:cstheme="minorHAnsi"/>
                          <w:b/>
                          <w:sz w:val="36"/>
                        </w:rPr>
                        <w:t>Transition</w:t>
                      </w:r>
                      <w:r w:rsidRPr="002D3339">
                        <w:rPr>
                          <w:rFonts w:asciiTheme="minorHAnsi" w:hAnsiTheme="minorHAnsi" w:cstheme="minorHAnsi"/>
                          <w:b/>
                          <w:sz w:val="36"/>
                        </w:rPr>
                        <w:t xml:space="preserve"> Proposal</w:t>
                      </w:r>
                    </w:p>
                    <w:p w14:paraId="329E1460" w14:textId="08C731DA" w:rsidR="00AA67DC" w:rsidRPr="00762F25" w:rsidRDefault="00AA67DC" w:rsidP="00762F25">
                      <w:pPr>
                        <w:jc w:val="center"/>
                        <w:rPr>
                          <w:rFonts w:asciiTheme="minorHAnsi" w:hAnsiTheme="minorHAnsi" w:cstheme="minorHAnsi"/>
                          <w:b/>
                          <w:sz w:val="24"/>
                        </w:rPr>
                      </w:pPr>
                      <w:r>
                        <w:rPr>
                          <w:rFonts w:asciiTheme="minorHAnsi" w:hAnsiTheme="minorHAnsi" w:cstheme="minorHAnsi"/>
                          <w:b/>
                          <w:sz w:val="24"/>
                        </w:rPr>
                        <w:t xml:space="preserve">To </w:t>
                      </w:r>
                      <w:r w:rsidR="00BE4ABE">
                        <w:rPr>
                          <w:rFonts w:asciiTheme="minorHAnsi" w:hAnsiTheme="minorHAnsi" w:cstheme="minorHAnsi"/>
                          <w:b/>
                          <w:sz w:val="24"/>
                        </w:rPr>
                        <w:t>transition</w:t>
                      </w:r>
                      <w:r>
                        <w:rPr>
                          <w:rFonts w:asciiTheme="minorHAnsi" w:hAnsiTheme="minorHAnsi" w:cstheme="minorHAnsi"/>
                          <w:b/>
                          <w:sz w:val="24"/>
                        </w:rPr>
                        <w:t xml:space="preserve"> an existing special topic into a permanent paper</w:t>
                      </w:r>
                    </w:p>
                  </w:txbxContent>
                </v:textbox>
                <w10:anchorlock/>
              </v:shape>
            </w:pict>
          </mc:Fallback>
        </mc:AlternateContent>
      </w:r>
    </w:p>
    <w:p w14:paraId="5CD41653" w14:textId="77777777" w:rsidR="00EA39C9" w:rsidRPr="00A4127D" w:rsidRDefault="00EA39C9" w:rsidP="00EA39C9">
      <w:pPr>
        <w:spacing w:line="206" w:lineRule="exact"/>
        <w:ind w:left="152"/>
        <w:jc w:val="center"/>
        <w:rPr>
          <w:rFonts w:asciiTheme="minorHAnsi" w:hAnsiTheme="minorHAnsi" w:cstheme="minorHAnsi"/>
          <w:b/>
          <w:sz w:val="24"/>
        </w:rPr>
      </w:pPr>
    </w:p>
    <w:p w14:paraId="349C6544" w14:textId="17981110" w:rsidR="00EA39C9" w:rsidRPr="00A4127D" w:rsidRDefault="00EA39C9" w:rsidP="00EA39C9">
      <w:pPr>
        <w:spacing w:line="206" w:lineRule="exact"/>
        <w:ind w:left="152"/>
        <w:jc w:val="center"/>
        <w:rPr>
          <w:rFonts w:asciiTheme="minorHAnsi" w:hAnsiTheme="minorHAnsi" w:cstheme="minorHAnsi"/>
          <w:b/>
          <w:sz w:val="24"/>
        </w:rPr>
      </w:pPr>
      <w:r w:rsidRPr="00A4127D">
        <w:rPr>
          <w:rFonts w:asciiTheme="minorHAnsi" w:hAnsiTheme="minorHAnsi" w:cstheme="minorHAnsi"/>
          <w:b/>
          <w:sz w:val="24"/>
        </w:rPr>
        <w:t>Before completing this form, please</w:t>
      </w:r>
      <w:r w:rsidR="00DD537D">
        <w:rPr>
          <w:rFonts w:asciiTheme="minorHAnsi" w:hAnsiTheme="minorHAnsi" w:cstheme="minorHAnsi"/>
          <w:b/>
          <w:sz w:val="24"/>
        </w:rPr>
        <w:t xml:space="preserve"> contact the</w:t>
      </w:r>
      <w:r w:rsidR="004F15A1" w:rsidRPr="00A4127D">
        <w:rPr>
          <w:rFonts w:asciiTheme="minorHAnsi" w:hAnsiTheme="minorHAnsi" w:cstheme="minorHAnsi"/>
          <w:b/>
          <w:sz w:val="24"/>
        </w:rPr>
        <w:t xml:space="preserve"> Associate Dean (Academic)</w:t>
      </w:r>
      <w:r w:rsidR="00572016">
        <w:rPr>
          <w:rFonts w:asciiTheme="minorHAnsi" w:hAnsiTheme="minorHAnsi" w:cstheme="minorHAnsi"/>
          <w:b/>
          <w:sz w:val="24"/>
        </w:rPr>
        <w:t xml:space="preserve"> or</w:t>
      </w:r>
      <w:r w:rsidR="004F15A1" w:rsidRPr="00A4127D">
        <w:rPr>
          <w:rFonts w:asciiTheme="minorHAnsi" w:hAnsiTheme="minorHAnsi" w:cstheme="minorHAnsi"/>
          <w:b/>
          <w:sz w:val="24"/>
        </w:rPr>
        <w:t xml:space="preserve"> Associate Dean (Postgraduate) (or equivalent) or Specialist (Academic Committees and Services) for your Division and</w:t>
      </w:r>
      <w:r w:rsidRPr="00A4127D">
        <w:rPr>
          <w:rFonts w:asciiTheme="minorHAnsi" w:hAnsiTheme="minorHAnsi" w:cstheme="minorHAnsi"/>
          <w:b/>
          <w:sz w:val="24"/>
        </w:rPr>
        <w:t xml:space="preserve"> read the document entitled </w:t>
      </w:r>
    </w:p>
    <w:p w14:paraId="46ECD47D" w14:textId="113802DF" w:rsidR="00EA39C9" w:rsidRPr="00A4127D" w:rsidRDefault="008E67CE" w:rsidP="00EA39C9">
      <w:pPr>
        <w:spacing w:line="206" w:lineRule="exact"/>
        <w:ind w:left="152"/>
        <w:jc w:val="center"/>
        <w:rPr>
          <w:rFonts w:asciiTheme="minorHAnsi" w:hAnsiTheme="minorHAnsi" w:cstheme="minorHAnsi"/>
          <w:b/>
          <w:i/>
          <w:sz w:val="24"/>
        </w:rPr>
      </w:pPr>
      <w:hyperlink r:id="rId12" w:anchor="Resources">
        <w:r w:rsidR="00EA39C9" w:rsidRPr="00A4127D">
          <w:rPr>
            <w:rFonts w:asciiTheme="minorHAnsi" w:hAnsiTheme="minorHAnsi" w:cstheme="minorHAnsi"/>
            <w:b/>
            <w:i/>
            <w:color w:val="0000FF"/>
            <w:sz w:val="24"/>
            <w:u w:val="single" w:color="0000FF"/>
          </w:rPr>
          <w:t xml:space="preserve">Important notes for completing </w:t>
        </w:r>
        <w:r w:rsidR="00DD537D">
          <w:rPr>
            <w:rFonts w:asciiTheme="minorHAnsi" w:hAnsiTheme="minorHAnsi" w:cstheme="minorHAnsi"/>
            <w:b/>
            <w:i/>
            <w:color w:val="0000FF"/>
            <w:sz w:val="24"/>
            <w:u w:val="single" w:color="0000FF"/>
          </w:rPr>
          <w:t xml:space="preserve">new paper, </w:t>
        </w:r>
        <w:r w:rsidR="00762F25">
          <w:rPr>
            <w:rFonts w:asciiTheme="minorHAnsi" w:hAnsiTheme="minorHAnsi" w:cstheme="minorHAnsi"/>
            <w:b/>
            <w:i/>
            <w:color w:val="0000FF"/>
            <w:sz w:val="24"/>
            <w:u w:val="single" w:color="0000FF"/>
          </w:rPr>
          <w:t>special topic</w:t>
        </w:r>
        <w:r w:rsidR="00DD537D">
          <w:rPr>
            <w:rFonts w:asciiTheme="minorHAnsi" w:hAnsiTheme="minorHAnsi" w:cstheme="minorHAnsi"/>
            <w:b/>
            <w:i/>
            <w:color w:val="0000FF"/>
            <w:sz w:val="24"/>
            <w:u w:val="single" w:color="0000FF"/>
          </w:rPr>
          <w:t xml:space="preserve">, and reinstatement </w:t>
        </w:r>
        <w:r w:rsidR="00EA39C9" w:rsidRPr="00A4127D">
          <w:rPr>
            <w:rFonts w:asciiTheme="minorHAnsi" w:hAnsiTheme="minorHAnsi" w:cstheme="minorHAnsi"/>
            <w:b/>
            <w:i/>
            <w:color w:val="0000FF"/>
            <w:sz w:val="24"/>
            <w:u w:val="single" w:color="0000FF"/>
          </w:rPr>
          <w:t>proposal</w:t>
        </w:r>
        <w:r w:rsidR="000A390B">
          <w:rPr>
            <w:rFonts w:asciiTheme="minorHAnsi" w:hAnsiTheme="minorHAnsi" w:cstheme="minorHAnsi"/>
            <w:b/>
            <w:i/>
            <w:color w:val="0000FF"/>
            <w:sz w:val="24"/>
            <w:u w:val="single" w:color="0000FF"/>
          </w:rPr>
          <w:t>s</w:t>
        </w:r>
      </w:hyperlink>
    </w:p>
    <w:p w14:paraId="06A0AA43" w14:textId="77777777" w:rsidR="00EA39C9" w:rsidRPr="00A4127D" w:rsidRDefault="00EA39C9" w:rsidP="00EA39C9">
      <w:pPr>
        <w:pStyle w:val="BodyText"/>
        <w:spacing w:before="4"/>
        <w:rPr>
          <w:rFonts w:asciiTheme="minorHAnsi" w:hAnsiTheme="minorHAnsi" w:cstheme="minorHAnsi"/>
          <w:i/>
          <w:sz w:val="10"/>
        </w:rPr>
      </w:pPr>
    </w:p>
    <w:p w14:paraId="206D46AE" w14:textId="3EEFBAE3" w:rsidR="00762F25" w:rsidRDefault="00762F25" w:rsidP="004F15A1">
      <w:pPr>
        <w:pStyle w:val="Heading4"/>
        <w:spacing w:before="92" w:line="240" w:lineRule="auto"/>
        <w:ind w:left="152"/>
        <w:jc w:val="center"/>
        <w:rPr>
          <w:rFonts w:asciiTheme="minorHAnsi" w:hAnsiTheme="minorHAnsi" w:cstheme="minorHAnsi"/>
          <w:sz w:val="22"/>
        </w:rPr>
      </w:pPr>
      <w:r>
        <w:rPr>
          <w:rFonts w:asciiTheme="minorHAnsi" w:hAnsiTheme="minorHAnsi" w:cstheme="minorHAnsi"/>
          <w:sz w:val="22"/>
        </w:rPr>
        <w:t xml:space="preserve">The proposed permanent paper should utilise a different paper code </w:t>
      </w:r>
      <w:r w:rsidR="001B2515">
        <w:rPr>
          <w:rFonts w:asciiTheme="minorHAnsi" w:hAnsiTheme="minorHAnsi" w:cstheme="minorHAnsi"/>
          <w:sz w:val="22"/>
        </w:rPr>
        <w:t>from</w:t>
      </w:r>
      <w:r>
        <w:rPr>
          <w:rFonts w:asciiTheme="minorHAnsi" w:hAnsiTheme="minorHAnsi" w:cstheme="minorHAnsi"/>
          <w:sz w:val="22"/>
        </w:rPr>
        <w:t xml:space="preserve"> the existing special topic. The empty-shell code used for the special topic should either be retained for use by a future special topic or deleted.</w:t>
      </w:r>
    </w:p>
    <w:p w14:paraId="38D402DC" w14:textId="6C3A6321" w:rsidR="00572016" w:rsidRPr="00572016" w:rsidRDefault="00572016" w:rsidP="00572016">
      <w:pPr>
        <w:pStyle w:val="Heading4"/>
        <w:spacing w:before="92" w:line="240" w:lineRule="auto"/>
        <w:ind w:left="152"/>
        <w:jc w:val="center"/>
        <w:rPr>
          <w:rFonts w:asciiTheme="minorHAnsi" w:hAnsiTheme="minorHAnsi" w:cstheme="minorHAnsi"/>
          <w:color w:val="FF0000"/>
          <w:sz w:val="22"/>
        </w:rPr>
      </w:pPr>
      <w:r w:rsidRPr="00572016">
        <w:rPr>
          <w:rFonts w:asciiTheme="minorHAnsi" w:hAnsiTheme="minorHAnsi" w:cstheme="minorHAnsi"/>
          <w:color w:val="FF0000"/>
          <w:sz w:val="22"/>
        </w:rPr>
        <w:t>This form may not be used to transition a special topic originally proposed as a one-off topic.</w:t>
      </w:r>
    </w:p>
    <w:p w14:paraId="4EFAA1BD" w14:textId="647610BE" w:rsidR="004F15A1" w:rsidRPr="00A4127D" w:rsidRDefault="00EA39C9" w:rsidP="004F15A1">
      <w:pPr>
        <w:pStyle w:val="Heading4"/>
        <w:spacing w:before="92" w:line="240" w:lineRule="auto"/>
        <w:ind w:left="152"/>
        <w:jc w:val="center"/>
        <w:rPr>
          <w:rFonts w:asciiTheme="minorHAnsi" w:hAnsiTheme="minorHAnsi" w:cstheme="minorHAnsi"/>
          <w:sz w:val="22"/>
        </w:rPr>
      </w:pPr>
      <w:r w:rsidRPr="00A4127D">
        <w:rPr>
          <w:rFonts w:asciiTheme="minorHAnsi" w:hAnsiTheme="minorHAnsi" w:cstheme="minorHAnsi"/>
          <w:sz w:val="22"/>
        </w:rPr>
        <w:t xml:space="preserve">(Please retain the small font prompts for submission to the </w:t>
      </w:r>
    </w:p>
    <w:p w14:paraId="5CB08090" w14:textId="0E939653" w:rsidR="00EA39C9" w:rsidRPr="00A4127D" w:rsidRDefault="00EA39C9" w:rsidP="0087521A">
      <w:pPr>
        <w:pStyle w:val="Heading4"/>
        <w:spacing w:line="240" w:lineRule="auto"/>
        <w:ind w:left="152"/>
        <w:jc w:val="center"/>
        <w:rPr>
          <w:rFonts w:asciiTheme="minorHAnsi" w:hAnsiTheme="minorHAnsi" w:cstheme="minorHAnsi"/>
          <w:sz w:val="22"/>
        </w:rPr>
      </w:pPr>
      <w:r w:rsidRPr="00A4127D">
        <w:rPr>
          <w:rFonts w:asciiTheme="minorHAnsi" w:hAnsiTheme="minorHAnsi" w:cstheme="minorHAnsi"/>
          <w:sz w:val="22"/>
        </w:rPr>
        <w:t>Board of Undergraduate Studies and Board of Graduate Studies.)</w:t>
      </w:r>
    </w:p>
    <w:p w14:paraId="6824DCE3" w14:textId="77777777" w:rsidR="00EC674C" w:rsidRPr="00A4127D" w:rsidRDefault="00EC674C">
      <w:pPr>
        <w:pStyle w:val="BodyText"/>
        <w:spacing w:before="11"/>
        <w:rPr>
          <w:rFonts w:asciiTheme="minorHAnsi" w:hAnsiTheme="minorHAnsi" w:cstheme="minorHAnsi"/>
          <w:b/>
          <w:sz w:val="15"/>
        </w:rPr>
      </w:pPr>
    </w:p>
    <w:tbl>
      <w:tblPr>
        <w:tblW w:w="1000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9"/>
        <w:gridCol w:w="7190"/>
      </w:tblGrid>
      <w:tr w:rsidR="00EC674C" w:rsidRPr="00A4127D" w14:paraId="172D172C" w14:textId="77777777" w:rsidTr="00871690">
        <w:trPr>
          <w:trHeight w:hRule="exact" w:val="573"/>
        </w:trPr>
        <w:tc>
          <w:tcPr>
            <w:tcW w:w="2819" w:type="dxa"/>
            <w:shd w:val="clear" w:color="auto" w:fill="DBE5F1" w:themeFill="accent1" w:themeFillTint="33"/>
          </w:tcPr>
          <w:p w14:paraId="693AD5EA" w14:textId="660FD403" w:rsidR="00EC674C" w:rsidRPr="00A4127D" w:rsidRDefault="00374955" w:rsidP="00CE2F43">
            <w:pPr>
              <w:pStyle w:val="TableParagraph"/>
              <w:ind w:left="104" w:right="281"/>
              <w:rPr>
                <w:rFonts w:asciiTheme="minorHAnsi" w:hAnsiTheme="minorHAnsi" w:cstheme="minorHAnsi"/>
                <w:b/>
              </w:rPr>
            </w:pPr>
            <w:r w:rsidRPr="00A4127D">
              <w:rPr>
                <w:rFonts w:asciiTheme="minorHAnsi" w:hAnsiTheme="minorHAnsi" w:cstheme="minorHAnsi"/>
                <w:b/>
              </w:rPr>
              <w:t xml:space="preserve">Name of Division/School/ </w:t>
            </w:r>
            <w:r w:rsidR="00CE2F43">
              <w:rPr>
                <w:rFonts w:asciiTheme="minorHAnsi" w:hAnsiTheme="minorHAnsi" w:cstheme="minorHAnsi"/>
                <w:b/>
              </w:rPr>
              <w:t>Academic Unit</w:t>
            </w:r>
          </w:p>
        </w:tc>
        <w:tc>
          <w:tcPr>
            <w:tcW w:w="7190" w:type="dxa"/>
          </w:tcPr>
          <w:p w14:paraId="112D6FF7" w14:textId="77777777" w:rsidR="00EC674C" w:rsidRPr="00A4127D" w:rsidRDefault="00EC674C">
            <w:pPr>
              <w:rPr>
                <w:rFonts w:asciiTheme="minorHAnsi" w:hAnsiTheme="minorHAnsi" w:cstheme="minorHAnsi"/>
              </w:rPr>
            </w:pPr>
          </w:p>
        </w:tc>
      </w:tr>
      <w:tr w:rsidR="00EC674C" w:rsidRPr="00A4127D" w14:paraId="7F0681E0" w14:textId="77777777" w:rsidTr="00871690">
        <w:trPr>
          <w:trHeight w:hRule="exact" w:val="570"/>
        </w:trPr>
        <w:tc>
          <w:tcPr>
            <w:tcW w:w="2819" w:type="dxa"/>
            <w:shd w:val="clear" w:color="auto" w:fill="DBE5F1" w:themeFill="accent1" w:themeFillTint="33"/>
          </w:tcPr>
          <w:p w14:paraId="37DEAE8E" w14:textId="77777777" w:rsidR="00EC674C" w:rsidRPr="00A4127D" w:rsidRDefault="00374955">
            <w:pPr>
              <w:pStyle w:val="TableParagraph"/>
              <w:spacing w:line="227" w:lineRule="exact"/>
              <w:ind w:left="104"/>
              <w:rPr>
                <w:rFonts w:asciiTheme="minorHAnsi" w:hAnsiTheme="minorHAnsi" w:cstheme="minorHAnsi"/>
                <w:b/>
              </w:rPr>
            </w:pPr>
            <w:r w:rsidRPr="00A4127D">
              <w:rPr>
                <w:rFonts w:asciiTheme="minorHAnsi" w:hAnsiTheme="minorHAnsi" w:cstheme="minorHAnsi"/>
                <w:b/>
              </w:rPr>
              <w:t>Proposer</w:t>
            </w:r>
          </w:p>
          <w:p w14:paraId="74DB4092" w14:textId="77777777" w:rsidR="00EC674C" w:rsidRPr="00A4127D" w:rsidRDefault="00374955">
            <w:pPr>
              <w:pStyle w:val="TableParagraph"/>
              <w:spacing w:line="227" w:lineRule="exact"/>
              <w:ind w:left="104"/>
              <w:rPr>
                <w:rFonts w:asciiTheme="minorHAnsi" w:hAnsiTheme="minorHAnsi" w:cstheme="minorHAnsi"/>
              </w:rPr>
            </w:pPr>
            <w:r w:rsidRPr="00A4127D">
              <w:rPr>
                <w:rFonts w:asciiTheme="minorHAnsi" w:hAnsiTheme="minorHAnsi" w:cstheme="minorHAnsi"/>
              </w:rPr>
              <w:t>(name and position)</w:t>
            </w:r>
          </w:p>
        </w:tc>
        <w:tc>
          <w:tcPr>
            <w:tcW w:w="7190" w:type="dxa"/>
          </w:tcPr>
          <w:p w14:paraId="1A4909B7" w14:textId="77777777" w:rsidR="00EC674C" w:rsidRPr="00A4127D" w:rsidRDefault="00EC674C">
            <w:pPr>
              <w:rPr>
                <w:rFonts w:asciiTheme="minorHAnsi" w:hAnsiTheme="minorHAnsi" w:cstheme="minorHAnsi"/>
              </w:rPr>
            </w:pPr>
          </w:p>
        </w:tc>
      </w:tr>
      <w:tr w:rsidR="00EC674C" w:rsidRPr="00A4127D" w14:paraId="262239C9" w14:textId="77777777" w:rsidTr="00871690">
        <w:trPr>
          <w:trHeight w:hRule="exact" w:val="545"/>
        </w:trPr>
        <w:tc>
          <w:tcPr>
            <w:tcW w:w="2819" w:type="dxa"/>
            <w:shd w:val="clear" w:color="auto" w:fill="DBE5F1" w:themeFill="accent1" w:themeFillTint="33"/>
          </w:tcPr>
          <w:p w14:paraId="2C595C09" w14:textId="000FBDD9" w:rsidR="00EC674C" w:rsidRPr="00A4127D" w:rsidRDefault="00374955" w:rsidP="00871690">
            <w:pPr>
              <w:pStyle w:val="TableParagraph"/>
              <w:ind w:left="104"/>
              <w:rPr>
                <w:rFonts w:asciiTheme="minorHAnsi" w:hAnsiTheme="minorHAnsi" w:cstheme="minorHAnsi"/>
                <w:b/>
              </w:rPr>
            </w:pPr>
            <w:r w:rsidRPr="00A4127D">
              <w:rPr>
                <w:rFonts w:asciiTheme="minorHAnsi" w:hAnsiTheme="minorHAnsi" w:cstheme="minorHAnsi"/>
                <w:b/>
              </w:rPr>
              <w:t>Subject Code,</w:t>
            </w:r>
            <w:r w:rsidR="00871690">
              <w:rPr>
                <w:rFonts w:asciiTheme="minorHAnsi" w:hAnsiTheme="minorHAnsi" w:cstheme="minorHAnsi"/>
                <w:b/>
              </w:rPr>
              <w:t xml:space="preserve"> </w:t>
            </w:r>
            <w:r w:rsidRPr="00A4127D">
              <w:rPr>
                <w:rFonts w:asciiTheme="minorHAnsi" w:hAnsiTheme="minorHAnsi" w:cstheme="minorHAnsi"/>
                <w:b/>
              </w:rPr>
              <w:t>Number, Title</w:t>
            </w:r>
          </w:p>
          <w:p w14:paraId="7B2C8AA6" w14:textId="77777777" w:rsidR="00EC674C" w:rsidRPr="00A4127D" w:rsidRDefault="00374955">
            <w:pPr>
              <w:pStyle w:val="TableParagraph"/>
              <w:spacing w:line="228" w:lineRule="exact"/>
              <w:ind w:left="104"/>
              <w:rPr>
                <w:rFonts w:asciiTheme="minorHAnsi" w:hAnsiTheme="minorHAnsi" w:cstheme="minorHAnsi"/>
              </w:rPr>
            </w:pPr>
            <w:r w:rsidRPr="00A4127D">
              <w:rPr>
                <w:rFonts w:asciiTheme="minorHAnsi" w:hAnsiTheme="minorHAnsi" w:cstheme="minorHAnsi"/>
              </w:rPr>
              <w:t>(60 characters max.)</w:t>
            </w:r>
          </w:p>
        </w:tc>
        <w:tc>
          <w:tcPr>
            <w:tcW w:w="7190" w:type="dxa"/>
          </w:tcPr>
          <w:p w14:paraId="76D00A26" w14:textId="77777777" w:rsidR="00EC674C" w:rsidRPr="00A4127D" w:rsidRDefault="00EC674C">
            <w:pPr>
              <w:rPr>
                <w:rFonts w:asciiTheme="minorHAnsi" w:hAnsiTheme="minorHAnsi" w:cstheme="minorHAnsi"/>
              </w:rPr>
            </w:pPr>
          </w:p>
        </w:tc>
      </w:tr>
      <w:tr w:rsidR="00EC674C" w:rsidRPr="00A4127D" w14:paraId="28113290" w14:textId="77777777" w:rsidTr="00871690">
        <w:trPr>
          <w:trHeight w:hRule="exact" w:val="573"/>
        </w:trPr>
        <w:tc>
          <w:tcPr>
            <w:tcW w:w="2819" w:type="dxa"/>
            <w:shd w:val="clear" w:color="auto" w:fill="DBE5F1" w:themeFill="accent1" w:themeFillTint="33"/>
          </w:tcPr>
          <w:p w14:paraId="0A0F8FBE" w14:textId="77777777" w:rsidR="00EC674C" w:rsidRPr="00A4127D" w:rsidRDefault="00374955">
            <w:pPr>
              <w:pStyle w:val="TableParagraph"/>
              <w:ind w:left="104" w:right="542"/>
              <w:rPr>
                <w:rFonts w:asciiTheme="minorHAnsi" w:hAnsiTheme="minorHAnsi" w:cstheme="minorHAnsi"/>
                <w:b/>
              </w:rPr>
            </w:pPr>
            <w:r w:rsidRPr="00A4127D">
              <w:rPr>
                <w:rFonts w:asciiTheme="minorHAnsi" w:hAnsiTheme="minorHAnsi" w:cstheme="minorHAnsi"/>
                <w:b/>
              </w:rPr>
              <w:t>Proposed year of introduction</w:t>
            </w:r>
          </w:p>
        </w:tc>
        <w:tc>
          <w:tcPr>
            <w:tcW w:w="7190" w:type="dxa"/>
          </w:tcPr>
          <w:p w14:paraId="120A1696" w14:textId="77777777" w:rsidR="00EC674C" w:rsidRPr="00A4127D" w:rsidRDefault="00EC674C">
            <w:pPr>
              <w:rPr>
                <w:rFonts w:asciiTheme="minorHAnsi" w:hAnsiTheme="minorHAnsi" w:cstheme="minorHAnsi"/>
              </w:rPr>
            </w:pPr>
          </w:p>
        </w:tc>
      </w:tr>
    </w:tbl>
    <w:p w14:paraId="36CD8F63" w14:textId="77777777" w:rsidR="00EC674C" w:rsidRPr="00A4127D" w:rsidRDefault="00EC674C">
      <w:pPr>
        <w:pStyle w:val="BodyText"/>
        <w:spacing w:before="10"/>
        <w:rPr>
          <w:rFonts w:asciiTheme="minorHAnsi" w:hAnsiTheme="minorHAnsi" w:cstheme="minorHAnsi"/>
          <w:b/>
          <w:sz w:val="9"/>
        </w:rPr>
      </w:pPr>
    </w:p>
    <w:p w14:paraId="0A516BED" w14:textId="04100EB2" w:rsidR="00CE2F43" w:rsidRDefault="00CE2F43" w:rsidP="00CE2F43">
      <w:pPr>
        <w:tabs>
          <w:tab w:val="left" w:pos="1429"/>
          <w:tab w:val="left" w:pos="1430"/>
        </w:tabs>
        <w:spacing w:before="240"/>
        <w:ind w:left="142"/>
        <w:rPr>
          <w:rFonts w:asciiTheme="minorHAnsi" w:hAnsiTheme="minorHAnsi" w:cstheme="minorHAnsi"/>
          <w:i/>
          <w:sz w:val="20"/>
        </w:rPr>
      </w:pPr>
      <w:r w:rsidRPr="000D132E">
        <w:rPr>
          <w:rFonts w:asciiTheme="minorHAnsi" w:hAnsiTheme="minorHAnsi" w:cstheme="minorHAnsi"/>
          <w:i/>
          <w:sz w:val="20"/>
        </w:rPr>
        <w:t xml:space="preserve">Academic proposals are subject to </w:t>
      </w:r>
      <w:hyperlink r:id="rId13" w:history="1">
        <w:r w:rsidRPr="000D132E">
          <w:rPr>
            <w:rStyle w:val="Hyperlink"/>
            <w:rFonts w:asciiTheme="minorHAnsi" w:hAnsiTheme="minorHAnsi" w:cstheme="minorHAnsi"/>
            <w:i/>
            <w:sz w:val="20"/>
          </w:rPr>
          <w:t>annual deadlines</w:t>
        </w:r>
      </w:hyperlink>
      <w:r w:rsidRPr="000D132E">
        <w:rPr>
          <w:rFonts w:asciiTheme="minorHAnsi" w:hAnsiTheme="minorHAnsi" w:cstheme="minorHAnsi"/>
          <w:i/>
          <w:sz w:val="20"/>
        </w:rPr>
        <w:t>. Implementation of any proposed changes – including the introduction of any approved new papers – may be delayed if the proposal is submitted after the relevant deadline. Please consult the Specialist (Academic Committees and Services) for your Division for further information.</w:t>
      </w:r>
    </w:p>
    <w:p w14:paraId="771066C7" w14:textId="77777777" w:rsidR="00CE2F43" w:rsidRDefault="00CE2F43" w:rsidP="00CE2F43">
      <w:pPr>
        <w:tabs>
          <w:tab w:val="left" w:pos="1429"/>
          <w:tab w:val="left" w:pos="1430"/>
        </w:tabs>
        <w:ind w:left="142"/>
        <w:rPr>
          <w:rFonts w:asciiTheme="minorHAnsi" w:hAnsiTheme="minorHAnsi" w:cstheme="minorHAnsi"/>
          <w:i/>
          <w:sz w:val="20"/>
        </w:rPr>
      </w:pPr>
    </w:p>
    <w:p w14:paraId="53865E34" w14:textId="4B621EEE" w:rsidR="00EC674C" w:rsidRPr="007E5554" w:rsidRDefault="00374955">
      <w:pPr>
        <w:pStyle w:val="Heading1"/>
        <w:ind w:left="152"/>
        <w:rPr>
          <w:rFonts w:asciiTheme="minorHAnsi" w:hAnsiTheme="minorHAnsi" w:cstheme="minorHAnsi"/>
          <w:sz w:val="24"/>
        </w:rPr>
      </w:pPr>
      <w:r w:rsidRPr="007E5554">
        <w:rPr>
          <w:rFonts w:asciiTheme="minorHAnsi" w:hAnsiTheme="minorHAnsi" w:cstheme="minorHAnsi"/>
          <w:sz w:val="24"/>
        </w:rPr>
        <w:t>Purpose of Proposal</w:t>
      </w:r>
    </w:p>
    <w:p w14:paraId="64D8D9A3" w14:textId="3C5475EE" w:rsidR="00EC674C" w:rsidRPr="00A4127D" w:rsidRDefault="00374955">
      <w:pPr>
        <w:pStyle w:val="BodyText"/>
        <w:ind w:left="152" w:right="450"/>
        <w:rPr>
          <w:rFonts w:asciiTheme="minorHAnsi" w:hAnsiTheme="minorHAnsi" w:cstheme="minorHAnsi"/>
        </w:rPr>
      </w:pPr>
      <w:r w:rsidRPr="00A4127D">
        <w:rPr>
          <w:rFonts w:asciiTheme="minorHAnsi" w:hAnsiTheme="minorHAnsi" w:cstheme="minorHAnsi"/>
        </w:rPr>
        <w:t>(A succinct description of the purpose of the proposal</w:t>
      </w:r>
      <w:r w:rsidR="00E8703A">
        <w:rPr>
          <w:rFonts w:asciiTheme="minorHAnsi" w:hAnsiTheme="minorHAnsi" w:cstheme="minorHAnsi"/>
        </w:rPr>
        <w:t>,</w:t>
      </w:r>
      <w:r w:rsidRPr="00A4127D">
        <w:rPr>
          <w:rFonts w:asciiTheme="minorHAnsi" w:hAnsiTheme="minorHAnsi" w:cstheme="minorHAnsi"/>
        </w:rPr>
        <w:t xml:space="preserve"> including the introduction of </w:t>
      </w:r>
      <w:r w:rsidR="00AA67DC">
        <w:rPr>
          <w:rFonts w:asciiTheme="minorHAnsi" w:hAnsiTheme="minorHAnsi" w:cstheme="minorHAnsi"/>
        </w:rPr>
        <w:t xml:space="preserve">the </w:t>
      </w:r>
      <w:r w:rsidRPr="00A4127D">
        <w:rPr>
          <w:rFonts w:asciiTheme="minorHAnsi" w:hAnsiTheme="minorHAnsi" w:cstheme="minorHAnsi"/>
        </w:rPr>
        <w:t xml:space="preserve">new </w:t>
      </w:r>
      <w:r w:rsidR="00AA67DC">
        <w:rPr>
          <w:rFonts w:asciiTheme="minorHAnsi" w:hAnsiTheme="minorHAnsi" w:cstheme="minorHAnsi"/>
        </w:rPr>
        <w:t xml:space="preserve">permanent </w:t>
      </w:r>
      <w:r w:rsidRPr="00A4127D">
        <w:rPr>
          <w:rFonts w:asciiTheme="minorHAnsi" w:hAnsiTheme="minorHAnsi" w:cstheme="minorHAnsi"/>
        </w:rPr>
        <w:t xml:space="preserve">paper and any consequential </w:t>
      </w:r>
      <w:r w:rsidR="00E8703A">
        <w:rPr>
          <w:rFonts w:asciiTheme="minorHAnsi" w:hAnsiTheme="minorHAnsi" w:cstheme="minorHAnsi"/>
        </w:rPr>
        <w:t xml:space="preserve">or related </w:t>
      </w:r>
      <w:r w:rsidRPr="00A4127D">
        <w:rPr>
          <w:rFonts w:asciiTheme="minorHAnsi" w:hAnsiTheme="minorHAnsi" w:cstheme="minorHAnsi"/>
        </w:rPr>
        <w:t>amendments</w:t>
      </w:r>
      <w:r w:rsidR="00E8703A">
        <w:rPr>
          <w:rFonts w:asciiTheme="minorHAnsi" w:hAnsiTheme="minorHAnsi" w:cstheme="minorHAnsi"/>
        </w:rPr>
        <w:t>,</w:t>
      </w:r>
      <w:r w:rsidRPr="00A4127D">
        <w:rPr>
          <w:rFonts w:asciiTheme="minorHAnsi" w:hAnsiTheme="minorHAnsi" w:cstheme="minorHAnsi"/>
        </w:rPr>
        <w:t xml:space="preserve"> such as deletions of existing papers and amendments to schedules.)</w:t>
      </w:r>
    </w:p>
    <w:p w14:paraId="6E223FDE" w14:textId="5CE19331" w:rsidR="00EC674C" w:rsidRDefault="00EC674C" w:rsidP="002F0AF3">
      <w:pPr>
        <w:pStyle w:val="BodyText"/>
        <w:ind w:left="142"/>
        <w:rPr>
          <w:rFonts w:asciiTheme="minorHAnsi" w:hAnsiTheme="minorHAnsi" w:cstheme="minorHAnsi"/>
          <w:sz w:val="22"/>
        </w:rPr>
      </w:pPr>
    </w:p>
    <w:p w14:paraId="30A7E5ED" w14:textId="1A7E8705" w:rsidR="00C62D63" w:rsidRDefault="00C62D63" w:rsidP="002F0AF3">
      <w:pPr>
        <w:pStyle w:val="BodyText"/>
        <w:spacing w:before="1"/>
        <w:ind w:left="142"/>
        <w:rPr>
          <w:rFonts w:asciiTheme="minorHAnsi" w:hAnsiTheme="minorHAnsi" w:cstheme="minorHAnsi"/>
          <w:sz w:val="22"/>
        </w:rPr>
      </w:pPr>
    </w:p>
    <w:p w14:paraId="030E9B12" w14:textId="6DDC85F5" w:rsidR="00AA67DC" w:rsidRPr="00AA67DC" w:rsidRDefault="00AA67DC" w:rsidP="00AA67DC">
      <w:pPr>
        <w:pStyle w:val="Heading1"/>
        <w:ind w:left="152"/>
        <w:rPr>
          <w:rFonts w:asciiTheme="minorHAnsi" w:hAnsiTheme="minorHAnsi" w:cstheme="minorHAnsi"/>
          <w:sz w:val="24"/>
        </w:rPr>
      </w:pPr>
      <w:r w:rsidRPr="00AA67DC">
        <w:rPr>
          <w:rFonts w:asciiTheme="minorHAnsi" w:hAnsiTheme="minorHAnsi" w:cstheme="minorHAnsi"/>
          <w:sz w:val="24"/>
        </w:rPr>
        <w:t>Original Special Topic Proposal</w:t>
      </w:r>
    </w:p>
    <w:p w14:paraId="400BF51A" w14:textId="5B30E65E" w:rsidR="00AA67DC" w:rsidRPr="00AA67DC" w:rsidRDefault="00AA67DC" w:rsidP="00AA67DC">
      <w:pPr>
        <w:pStyle w:val="BodyText"/>
        <w:ind w:left="152" w:right="450"/>
        <w:rPr>
          <w:rFonts w:asciiTheme="minorHAnsi" w:hAnsiTheme="minorHAnsi" w:cstheme="minorHAnsi"/>
        </w:rPr>
      </w:pPr>
      <w:r w:rsidRPr="00AA67DC">
        <w:rPr>
          <w:rFonts w:asciiTheme="minorHAnsi" w:hAnsiTheme="minorHAnsi" w:cstheme="minorHAnsi"/>
        </w:rPr>
        <w:t xml:space="preserve">(Please attach a copy of the original Special Topic Proposal approved by your Division for the special topic being </w:t>
      </w:r>
      <w:r w:rsidR="00BE4ABE">
        <w:rPr>
          <w:rFonts w:asciiTheme="minorHAnsi" w:hAnsiTheme="minorHAnsi" w:cstheme="minorHAnsi"/>
        </w:rPr>
        <w:t>transitioned</w:t>
      </w:r>
      <w:r w:rsidRPr="00AA67DC">
        <w:rPr>
          <w:rFonts w:asciiTheme="minorHAnsi" w:hAnsiTheme="minorHAnsi" w:cstheme="minorHAnsi"/>
        </w:rPr>
        <w:t>.)</w:t>
      </w:r>
    </w:p>
    <w:p w14:paraId="686E8D8B" w14:textId="57E33844" w:rsidR="00AA67DC" w:rsidRDefault="00AA67DC" w:rsidP="00AA67DC">
      <w:pPr>
        <w:pStyle w:val="BodyText"/>
        <w:rPr>
          <w:rFonts w:asciiTheme="minorHAnsi" w:hAnsiTheme="minorHAnsi" w:cstheme="minorHAnsi"/>
          <w:sz w:val="22"/>
        </w:rPr>
      </w:pPr>
    </w:p>
    <w:tbl>
      <w:tblPr>
        <w:tblStyle w:val="TableGrid"/>
        <w:tblW w:w="10411" w:type="dxa"/>
        <w:tblInd w:w="137" w:type="dxa"/>
        <w:tblLook w:val="04A0" w:firstRow="1" w:lastRow="0" w:firstColumn="1" w:lastColumn="0" w:noHBand="0" w:noVBand="1"/>
      </w:tblPr>
      <w:tblGrid>
        <w:gridCol w:w="567"/>
        <w:gridCol w:w="9844"/>
      </w:tblGrid>
      <w:tr w:rsidR="009706B1" w14:paraId="52B48A2D" w14:textId="77777777" w:rsidTr="00FE11BD">
        <w:trPr>
          <w:trHeight w:val="615"/>
        </w:trPr>
        <w:tc>
          <w:tcPr>
            <w:tcW w:w="567" w:type="dxa"/>
          </w:tcPr>
          <w:p w14:paraId="775E3A3F" w14:textId="77777777" w:rsidR="009706B1" w:rsidRPr="00F83312" w:rsidRDefault="009706B1" w:rsidP="00FE11BD">
            <w:pPr>
              <w:rPr>
                <w:rFonts w:asciiTheme="minorHAnsi" w:hAnsiTheme="minorHAnsi" w:cstheme="minorHAnsi"/>
              </w:rPr>
            </w:pPr>
          </w:p>
        </w:tc>
        <w:tc>
          <w:tcPr>
            <w:tcW w:w="9844" w:type="dxa"/>
            <w:tcBorders>
              <w:top w:val="nil"/>
              <w:bottom w:val="nil"/>
              <w:right w:val="nil"/>
            </w:tcBorders>
          </w:tcPr>
          <w:p w14:paraId="74ED67D0" w14:textId="15D00544" w:rsidR="009706B1" w:rsidRPr="00F83312" w:rsidRDefault="009706B1" w:rsidP="00FE11BD">
            <w:pPr>
              <w:rPr>
                <w:rFonts w:asciiTheme="minorHAnsi" w:hAnsiTheme="minorHAnsi" w:cstheme="minorHAnsi"/>
              </w:rPr>
            </w:pPr>
            <w:r>
              <w:rPr>
                <w:rFonts w:asciiTheme="minorHAnsi" w:hAnsiTheme="minorHAnsi" w:cstheme="minorHAnsi"/>
              </w:rPr>
              <w:t>The original Special Topic Proposal for this content is attached.</w:t>
            </w:r>
          </w:p>
        </w:tc>
      </w:tr>
    </w:tbl>
    <w:p w14:paraId="32F918F1" w14:textId="7C3E2DEA" w:rsidR="00EC674C" w:rsidRPr="002D3339" w:rsidRDefault="00D75218">
      <w:pPr>
        <w:pStyle w:val="BodyText"/>
        <w:spacing w:before="1"/>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1048" behindDoc="0" locked="0" layoutInCell="1" allowOverlap="1" wp14:anchorId="2DFF233F" wp14:editId="56DFBBF8">
                <wp:simplePos x="0" y="0"/>
                <wp:positionH relativeFrom="page">
                  <wp:posOffset>643752</wp:posOffset>
                </wp:positionH>
                <wp:positionV relativeFrom="paragraph">
                  <wp:posOffset>211455</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7C88FA81" w14:textId="77777777" w:rsidR="00AA67DC" w:rsidRDefault="00AA67DC">
                            <w:pPr>
                              <w:spacing w:before="114"/>
                              <w:ind w:left="104"/>
                              <w:rPr>
                                <w:b/>
                                <w:sz w:val="24"/>
                              </w:rPr>
                            </w:pPr>
                            <w:r>
                              <w:rPr>
                                <w:b/>
                                <w:sz w:val="24"/>
                              </w:rPr>
                              <w:t>SECTION 1 – JUSTIFICATION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233F" id="Text Box 18" o:spid="_x0000_s1027" type="#_x0000_t202" style="position:absolute;margin-left:50.7pt;margin-top:16.65pt;width:481.65pt;height:25.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" fillcolor="#99dbff" strokeweight=".16969mm">
                <v:textbox inset="0,0,0,0">
                  <w:txbxContent>
                    <w:p w14:paraId="7C88FA81" w14:textId="77777777" w:rsidR="00AA67DC" w:rsidRDefault="00AA67DC">
                      <w:pPr>
                        <w:spacing w:before="114"/>
                        <w:ind w:left="104"/>
                        <w:rPr>
                          <w:b/>
                          <w:sz w:val="24"/>
                        </w:rPr>
                      </w:pPr>
                      <w:r>
                        <w:rPr>
                          <w:b/>
                          <w:sz w:val="24"/>
                        </w:rPr>
                        <w:t>SECTION 1 – JUSTIFICATION AND ALIGNMENT</w:t>
                      </w:r>
                    </w:p>
                  </w:txbxContent>
                </v:textbox>
                <w10:wrap type="topAndBottom" anchorx="page"/>
              </v:shape>
            </w:pict>
          </mc:Fallback>
        </mc:AlternateContent>
      </w:r>
    </w:p>
    <w:p w14:paraId="06F022C3" w14:textId="77777777" w:rsidR="00EC674C" w:rsidRPr="002D3339" w:rsidRDefault="00EC674C">
      <w:pPr>
        <w:pStyle w:val="BodyText"/>
        <w:spacing w:before="4"/>
        <w:rPr>
          <w:rFonts w:asciiTheme="minorHAnsi" w:hAnsiTheme="minorHAnsi" w:cstheme="minorHAnsi"/>
          <w:sz w:val="22"/>
        </w:rPr>
      </w:pPr>
    </w:p>
    <w:p w14:paraId="45724784" w14:textId="77777777" w:rsidR="00EC674C" w:rsidRPr="007E5554" w:rsidRDefault="00374955">
      <w:pPr>
        <w:pStyle w:val="Heading1"/>
        <w:ind w:left="152"/>
        <w:rPr>
          <w:rFonts w:asciiTheme="minorHAnsi" w:hAnsiTheme="minorHAnsi" w:cstheme="minorHAnsi"/>
          <w:sz w:val="24"/>
        </w:rPr>
      </w:pPr>
      <w:r w:rsidRPr="007E5554">
        <w:rPr>
          <w:rFonts w:asciiTheme="minorHAnsi" w:hAnsiTheme="minorHAnsi" w:cstheme="minorHAnsi"/>
          <w:sz w:val="24"/>
        </w:rPr>
        <w:t>Justification</w:t>
      </w:r>
    </w:p>
    <w:p w14:paraId="4C2E6107" w14:textId="72E33D85" w:rsidR="00EC674C" w:rsidRPr="00A4127D" w:rsidRDefault="00374955">
      <w:pPr>
        <w:pStyle w:val="BodyText"/>
        <w:ind w:left="152" w:right="421"/>
        <w:rPr>
          <w:rFonts w:asciiTheme="minorHAnsi" w:hAnsiTheme="minorHAnsi" w:cstheme="minorHAnsi"/>
        </w:rPr>
      </w:pPr>
      <w:r w:rsidRPr="00A4127D">
        <w:rPr>
          <w:rFonts w:asciiTheme="minorHAnsi" w:hAnsiTheme="minorHAnsi" w:cstheme="minorHAnsi"/>
        </w:rPr>
        <w:t>(Summarise the academic and pedagogical reasons why you are proposing th</w:t>
      </w:r>
      <w:r w:rsidR="009706B1">
        <w:rPr>
          <w:rFonts w:asciiTheme="minorHAnsi" w:hAnsiTheme="minorHAnsi" w:cstheme="minorHAnsi"/>
        </w:rPr>
        <w:t>at this content be retained as a permanent paper</w:t>
      </w:r>
      <w:r w:rsidRPr="00A4127D">
        <w:rPr>
          <w:rFonts w:asciiTheme="minorHAnsi" w:hAnsiTheme="minorHAnsi" w:cstheme="minorHAnsi"/>
        </w:rPr>
        <w:t>. Indicate its relevance to your academic discipline or profession nationally and internationally.)</w:t>
      </w:r>
    </w:p>
    <w:p w14:paraId="2A4D2DB9" w14:textId="6EE8189B" w:rsidR="00EC674C" w:rsidRPr="002F0AF3" w:rsidRDefault="00EC674C" w:rsidP="002F0AF3">
      <w:pPr>
        <w:pStyle w:val="BodyText"/>
        <w:ind w:left="142"/>
        <w:rPr>
          <w:rFonts w:asciiTheme="minorHAnsi" w:hAnsiTheme="minorHAnsi" w:cstheme="minorHAnsi"/>
          <w:sz w:val="22"/>
        </w:rPr>
      </w:pPr>
    </w:p>
    <w:p w14:paraId="5904E94B" w14:textId="77777777" w:rsidR="002D3339" w:rsidRPr="002F0AF3" w:rsidRDefault="002D3339" w:rsidP="002F0AF3">
      <w:pPr>
        <w:pStyle w:val="BodyText"/>
        <w:ind w:left="142"/>
        <w:rPr>
          <w:rFonts w:asciiTheme="minorHAnsi" w:hAnsiTheme="minorHAnsi" w:cstheme="minorHAnsi"/>
          <w:sz w:val="22"/>
        </w:rPr>
      </w:pPr>
    </w:p>
    <w:p w14:paraId="1A256B66" w14:textId="03B52C8F" w:rsidR="00EC674C" w:rsidRPr="007E5554" w:rsidRDefault="00374955" w:rsidP="007E5554">
      <w:pPr>
        <w:pStyle w:val="Heading1"/>
        <w:ind w:left="152"/>
        <w:rPr>
          <w:rFonts w:asciiTheme="minorHAnsi" w:hAnsiTheme="minorHAnsi" w:cstheme="minorHAnsi"/>
          <w:sz w:val="24"/>
        </w:rPr>
      </w:pPr>
      <w:r w:rsidRPr="007E5554">
        <w:rPr>
          <w:rFonts w:asciiTheme="minorHAnsi" w:hAnsiTheme="minorHAnsi" w:cstheme="minorHAnsi"/>
          <w:sz w:val="24"/>
        </w:rPr>
        <w:t>Student Numbers</w:t>
      </w:r>
    </w:p>
    <w:p w14:paraId="2895EB58" w14:textId="1884A3E8" w:rsidR="00EC674C" w:rsidRPr="00A4127D" w:rsidRDefault="00374955" w:rsidP="00B346BD">
      <w:pPr>
        <w:pStyle w:val="BodyText"/>
        <w:ind w:left="152" w:right="421"/>
        <w:rPr>
          <w:rFonts w:asciiTheme="minorHAnsi" w:hAnsiTheme="minorHAnsi" w:cstheme="minorHAnsi"/>
        </w:rPr>
      </w:pPr>
      <w:r w:rsidRPr="00A4127D">
        <w:rPr>
          <w:rFonts w:asciiTheme="minorHAnsi" w:hAnsiTheme="minorHAnsi" w:cstheme="minorHAnsi"/>
        </w:rPr>
        <w:t>(</w:t>
      </w:r>
      <w:r w:rsidR="00B346BD">
        <w:rPr>
          <w:rFonts w:asciiTheme="minorHAnsi" w:hAnsiTheme="minorHAnsi" w:cstheme="minorHAnsi"/>
        </w:rPr>
        <w:t xml:space="preserve">Please list the number of students who enrolled in the special topic being </w:t>
      </w:r>
      <w:r w:rsidR="00BE4ABE">
        <w:rPr>
          <w:rFonts w:asciiTheme="minorHAnsi" w:hAnsiTheme="minorHAnsi" w:cstheme="minorHAnsi"/>
        </w:rPr>
        <w:t>transitioned</w:t>
      </w:r>
      <w:r w:rsidR="00B346BD">
        <w:rPr>
          <w:rFonts w:asciiTheme="minorHAnsi" w:hAnsiTheme="minorHAnsi" w:cstheme="minorHAnsi"/>
        </w:rPr>
        <w:t xml:space="preserve"> each time it was offered. If you expect more or fewer students will enrol for this content once it is offe</w:t>
      </w:r>
      <w:bookmarkStart w:id="3" w:name="_GoBack"/>
      <w:bookmarkEnd w:id="3"/>
      <w:r w:rsidR="00B346BD">
        <w:rPr>
          <w:rFonts w:asciiTheme="minorHAnsi" w:hAnsiTheme="minorHAnsi" w:cstheme="minorHAnsi"/>
        </w:rPr>
        <w:t>red as a permanent paper, please indicate how you expect student numbers to change and explain why you have this expectation.</w:t>
      </w:r>
      <w:r w:rsidR="00A2655A">
        <w:rPr>
          <w:rFonts w:asciiTheme="minorHAnsi" w:hAnsiTheme="minorHAnsi" w:cstheme="minorHAnsi"/>
        </w:rPr>
        <w:t>)</w:t>
      </w:r>
    </w:p>
    <w:p w14:paraId="1A7246CB" w14:textId="3DC02A98" w:rsidR="00EC674C" w:rsidRDefault="00EC674C" w:rsidP="002F0AF3">
      <w:pPr>
        <w:pStyle w:val="BodyText"/>
        <w:ind w:left="142"/>
        <w:rPr>
          <w:rFonts w:asciiTheme="minorHAnsi" w:hAnsiTheme="minorHAnsi" w:cstheme="minorHAnsi"/>
          <w:sz w:val="22"/>
        </w:rPr>
      </w:pPr>
    </w:p>
    <w:tbl>
      <w:tblPr>
        <w:tblStyle w:val="TableGrid"/>
        <w:tblW w:w="5245" w:type="dxa"/>
        <w:tblInd w:w="137" w:type="dxa"/>
        <w:tblLayout w:type="fixed"/>
        <w:tblLook w:val="04A0" w:firstRow="1" w:lastRow="0" w:firstColumn="1" w:lastColumn="0" w:noHBand="0" w:noVBand="1"/>
      </w:tblPr>
      <w:tblGrid>
        <w:gridCol w:w="2693"/>
        <w:gridCol w:w="2552"/>
      </w:tblGrid>
      <w:tr w:rsidR="008E67CE" w:rsidRPr="003A1766" w14:paraId="0CE330B1" w14:textId="77777777" w:rsidTr="005117F3">
        <w:tc>
          <w:tcPr>
            <w:tcW w:w="2693" w:type="dxa"/>
            <w:shd w:val="clear" w:color="auto" w:fill="DBE5F1" w:themeFill="accent1" w:themeFillTint="33"/>
          </w:tcPr>
          <w:p w14:paraId="049CB13D" w14:textId="77777777" w:rsidR="008E67CE" w:rsidRPr="004D3832" w:rsidRDefault="008E67CE" w:rsidP="005117F3">
            <w:pPr>
              <w:rPr>
                <w:rFonts w:asciiTheme="minorHAnsi" w:hAnsiTheme="minorHAnsi" w:cstheme="minorHAnsi"/>
                <w:b/>
              </w:rPr>
            </w:pPr>
            <w:r w:rsidRPr="004D3832">
              <w:rPr>
                <w:rFonts w:asciiTheme="minorHAnsi" w:hAnsiTheme="minorHAnsi" w:cstheme="minorHAnsi"/>
                <w:b/>
              </w:rPr>
              <w:t>Occurrence</w:t>
            </w:r>
          </w:p>
        </w:tc>
        <w:tc>
          <w:tcPr>
            <w:tcW w:w="2552" w:type="dxa"/>
            <w:shd w:val="clear" w:color="auto" w:fill="DBE5F1" w:themeFill="accent1" w:themeFillTint="33"/>
          </w:tcPr>
          <w:p w14:paraId="0A4825EA" w14:textId="0B65A51A" w:rsidR="008E67CE" w:rsidRPr="004D3832" w:rsidRDefault="008E67CE" w:rsidP="005117F3">
            <w:pPr>
              <w:rPr>
                <w:rFonts w:asciiTheme="minorHAnsi" w:hAnsiTheme="minorHAnsi" w:cstheme="minorHAnsi"/>
                <w:b/>
              </w:rPr>
            </w:pPr>
            <w:r>
              <w:rPr>
                <w:rFonts w:asciiTheme="minorHAnsi" w:hAnsiTheme="minorHAnsi" w:cstheme="minorHAnsi"/>
                <w:b/>
              </w:rPr>
              <w:t>E</w:t>
            </w:r>
            <w:r w:rsidRPr="004D3832">
              <w:rPr>
                <w:rFonts w:asciiTheme="minorHAnsi" w:hAnsiTheme="minorHAnsi" w:cstheme="minorHAnsi"/>
                <w:b/>
              </w:rPr>
              <w:t xml:space="preserve">nrolments </w:t>
            </w:r>
          </w:p>
        </w:tc>
      </w:tr>
      <w:tr w:rsidR="008E67CE" w:rsidRPr="003A1766" w14:paraId="2A861A0D" w14:textId="77777777" w:rsidTr="005117F3">
        <w:tc>
          <w:tcPr>
            <w:tcW w:w="2693" w:type="dxa"/>
          </w:tcPr>
          <w:p w14:paraId="02CFB000" w14:textId="77777777" w:rsidR="008E67CE" w:rsidRPr="004D3832" w:rsidRDefault="008E67CE" w:rsidP="005117F3">
            <w:pPr>
              <w:rPr>
                <w:rFonts w:asciiTheme="minorHAnsi" w:hAnsiTheme="minorHAnsi" w:cstheme="minorHAnsi"/>
              </w:rPr>
            </w:pPr>
            <w:r w:rsidRPr="004D3832">
              <w:rPr>
                <w:rFonts w:asciiTheme="minorHAnsi" w:hAnsiTheme="minorHAnsi" w:cstheme="minorHAnsi"/>
              </w:rPr>
              <w:t xml:space="preserve">First occurrence offered </w:t>
            </w:r>
          </w:p>
        </w:tc>
        <w:tc>
          <w:tcPr>
            <w:tcW w:w="2552" w:type="dxa"/>
          </w:tcPr>
          <w:p w14:paraId="749F9E3A" w14:textId="77777777" w:rsidR="008E67CE" w:rsidRPr="004D3832" w:rsidRDefault="008E67CE" w:rsidP="005117F3">
            <w:pPr>
              <w:jc w:val="center"/>
              <w:rPr>
                <w:rFonts w:asciiTheme="minorHAnsi" w:hAnsiTheme="minorHAnsi" w:cstheme="minorHAnsi"/>
              </w:rPr>
            </w:pPr>
          </w:p>
        </w:tc>
      </w:tr>
      <w:tr w:rsidR="008E67CE" w:rsidRPr="003A1766" w14:paraId="0A6B5DF3" w14:textId="77777777" w:rsidTr="005117F3">
        <w:tc>
          <w:tcPr>
            <w:tcW w:w="2693" w:type="dxa"/>
          </w:tcPr>
          <w:p w14:paraId="75A21C64" w14:textId="77777777" w:rsidR="008E67CE" w:rsidRPr="004D3832" w:rsidRDefault="008E67CE" w:rsidP="005117F3">
            <w:pPr>
              <w:rPr>
                <w:rFonts w:asciiTheme="minorHAnsi" w:hAnsiTheme="minorHAnsi" w:cstheme="minorHAnsi"/>
              </w:rPr>
            </w:pPr>
            <w:r w:rsidRPr="004D3832">
              <w:rPr>
                <w:rFonts w:asciiTheme="minorHAnsi" w:hAnsiTheme="minorHAnsi" w:cstheme="minorHAnsi"/>
              </w:rPr>
              <w:t>Second occurrence offered</w:t>
            </w:r>
          </w:p>
        </w:tc>
        <w:tc>
          <w:tcPr>
            <w:tcW w:w="2552" w:type="dxa"/>
          </w:tcPr>
          <w:p w14:paraId="672826F4" w14:textId="77777777" w:rsidR="008E67CE" w:rsidRPr="004D3832" w:rsidRDefault="008E67CE" w:rsidP="005117F3">
            <w:pPr>
              <w:jc w:val="center"/>
              <w:rPr>
                <w:rFonts w:asciiTheme="minorHAnsi" w:hAnsiTheme="minorHAnsi" w:cstheme="minorHAnsi"/>
              </w:rPr>
            </w:pPr>
          </w:p>
        </w:tc>
      </w:tr>
      <w:tr w:rsidR="008E67CE" w:rsidRPr="003A1766" w14:paraId="10D31364" w14:textId="77777777" w:rsidTr="005117F3">
        <w:tc>
          <w:tcPr>
            <w:tcW w:w="2693" w:type="dxa"/>
          </w:tcPr>
          <w:p w14:paraId="53FFD7B1" w14:textId="77777777" w:rsidR="008E67CE" w:rsidRPr="004D3832" w:rsidRDefault="008E67CE" w:rsidP="005117F3">
            <w:pPr>
              <w:rPr>
                <w:rFonts w:asciiTheme="minorHAnsi" w:hAnsiTheme="minorHAnsi" w:cstheme="minorHAnsi"/>
              </w:rPr>
            </w:pPr>
            <w:r w:rsidRPr="004D3832">
              <w:rPr>
                <w:rFonts w:asciiTheme="minorHAnsi" w:hAnsiTheme="minorHAnsi" w:cstheme="minorHAnsi"/>
              </w:rPr>
              <w:t xml:space="preserve">Third occurrence offered </w:t>
            </w:r>
          </w:p>
        </w:tc>
        <w:tc>
          <w:tcPr>
            <w:tcW w:w="2552" w:type="dxa"/>
          </w:tcPr>
          <w:p w14:paraId="190285C8" w14:textId="77777777" w:rsidR="008E67CE" w:rsidRPr="004D3832" w:rsidRDefault="008E67CE" w:rsidP="005117F3">
            <w:pPr>
              <w:jc w:val="center"/>
              <w:rPr>
                <w:rFonts w:asciiTheme="minorHAnsi" w:hAnsiTheme="minorHAnsi" w:cstheme="minorHAnsi"/>
              </w:rPr>
            </w:pPr>
          </w:p>
        </w:tc>
      </w:tr>
    </w:tbl>
    <w:p w14:paraId="77D42182" w14:textId="77777777" w:rsidR="002E1C5A" w:rsidRPr="002F0AF3" w:rsidRDefault="002E1C5A" w:rsidP="002F0AF3">
      <w:pPr>
        <w:pStyle w:val="BodyText"/>
        <w:ind w:left="142"/>
        <w:rPr>
          <w:rFonts w:asciiTheme="minorHAnsi" w:hAnsiTheme="minorHAnsi" w:cstheme="minorHAnsi"/>
          <w:sz w:val="22"/>
        </w:rPr>
      </w:pPr>
    </w:p>
    <w:p w14:paraId="2D129996" w14:textId="0434F015" w:rsidR="00EC674C" w:rsidRPr="007E5554" w:rsidRDefault="00B346BD" w:rsidP="007E5554">
      <w:pPr>
        <w:pStyle w:val="Heading1"/>
        <w:ind w:left="152"/>
        <w:rPr>
          <w:rFonts w:asciiTheme="minorHAnsi" w:hAnsiTheme="minorHAnsi" w:cstheme="minorHAnsi"/>
          <w:sz w:val="24"/>
        </w:rPr>
      </w:pPr>
      <w:r>
        <w:rPr>
          <w:rFonts w:asciiTheme="minorHAnsi" w:hAnsiTheme="minorHAnsi" w:cstheme="minorHAnsi"/>
          <w:sz w:val="24"/>
        </w:rPr>
        <w:t xml:space="preserve">Feedback from </w:t>
      </w:r>
      <w:r w:rsidR="00374955" w:rsidRPr="007E5554">
        <w:rPr>
          <w:rFonts w:asciiTheme="minorHAnsi" w:hAnsiTheme="minorHAnsi" w:cstheme="minorHAnsi"/>
          <w:sz w:val="24"/>
        </w:rPr>
        <w:t>Students</w:t>
      </w:r>
      <w:r>
        <w:rPr>
          <w:rFonts w:asciiTheme="minorHAnsi" w:hAnsiTheme="minorHAnsi" w:cstheme="minorHAnsi"/>
          <w:sz w:val="24"/>
        </w:rPr>
        <w:t xml:space="preserve"> and Other Stakeholders</w:t>
      </w:r>
    </w:p>
    <w:p w14:paraId="3D9AE00A" w14:textId="4CAC5C75" w:rsidR="00EC674C" w:rsidRPr="00A4127D" w:rsidRDefault="00374955" w:rsidP="00D25A7B">
      <w:pPr>
        <w:pStyle w:val="BodyText"/>
        <w:ind w:left="142" w:right="174"/>
        <w:rPr>
          <w:rFonts w:asciiTheme="minorHAnsi" w:hAnsiTheme="minorHAnsi" w:cstheme="minorHAnsi"/>
        </w:rPr>
      </w:pPr>
      <w:r w:rsidRPr="00A4127D">
        <w:rPr>
          <w:rFonts w:asciiTheme="minorHAnsi" w:hAnsiTheme="minorHAnsi" w:cstheme="minorHAnsi"/>
        </w:rPr>
        <w:t>(</w:t>
      </w:r>
      <w:r w:rsidR="00C7509F">
        <w:rPr>
          <w:rFonts w:asciiTheme="minorHAnsi" w:hAnsiTheme="minorHAnsi" w:cstheme="minorHAnsi"/>
        </w:rPr>
        <w:t>Please list some examples of feedback from students and/or from other stakeholders within or outside the University that were received for this content when it was offered as a special topic or in the preparation of this proposal.</w:t>
      </w:r>
      <w:r w:rsidR="008D62FA">
        <w:rPr>
          <w:rFonts w:asciiTheme="minorHAnsi" w:hAnsiTheme="minorHAnsi" w:cstheme="minorHAnsi"/>
        </w:rPr>
        <w:t xml:space="preserve"> Unless a student is acting in an official role (e.g. OUSA Academic Representative), students’ names should be redacted in the consultation table and elsewhere throughout the proposal.</w:t>
      </w:r>
      <w:r w:rsidRPr="00A4127D">
        <w:rPr>
          <w:rFonts w:asciiTheme="minorHAnsi" w:hAnsiTheme="minorHAnsi" w:cstheme="minorHAnsi"/>
        </w:rPr>
        <w:t>)</w:t>
      </w:r>
    </w:p>
    <w:p w14:paraId="7991C395" w14:textId="77777777" w:rsidR="00EC674C" w:rsidRPr="00FE7F4C" w:rsidRDefault="00EC674C">
      <w:pPr>
        <w:pStyle w:val="BodyText"/>
        <w:spacing w:before="8"/>
        <w:rPr>
          <w:rFonts w:asciiTheme="minorHAnsi" w:hAnsiTheme="minorHAnsi" w:cstheme="minorHAnsi"/>
          <w:sz w:val="22"/>
        </w:rPr>
      </w:pP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689"/>
        <w:gridCol w:w="2340"/>
      </w:tblGrid>
      <w:tr w:rsidR="00EC674C" w:rsidRPr="00A4127D" w14:paraId="32A46630" w14:textId="77777777" w:rsidTr="00E149E5">
        <w:trPr>
          <w:trHeight w:hRule="exact" w:val="246"/>
        </w:trPr>
        <w:tc>
          <w:tcPr>
            <w:tcW w:w="2340" w:type="dxa"/>
            <w:shd w:val="clear" w:color="auto" w:fill="DBE5F1" w:themeFill="accent1" w:themeFillTint="33"/>
          </w:tcPr>
          <w:p w14:paraId="6809372B" w14:textId="77777777" w:rsidR="00EC674C" w:rsidRPr="00A4127D" w:rsidRDefault="00374955">
            <w:pPr>
              <w:pStyle w:val="TableParagraph"/>
              <w:ind w:left="98"/>
              <w:rPr>
                <w:rFonts w:asciiTheme="minorHAnsi" w:hAnsiTheme="minorHAnsi" w:cstheme="minorHAnsi"/>
                <w:b/>
                <w:sz w:val="18"/>
              </w:rPr>
            </w:pPr>
            <w:r w:rsidRPr="00A4127D">
              <w:rPr>
                <w:rFonts w:asciiTheme="minorHAnsi" w:hAnsiTheme="minorHAnsi" w:cstheme="minorHAnsi"/>
                <w:b/>
                <w:sz w:val="18"/>
              </w:rPr>
              <w:t>Name or title</w:t>
            </w:r>
          </w:p>
        </w:tc>
        <w:tc>
          <w:tcPr>
            <w:tcW w:w="3689" w:type="dxa"/>
            <w:shd w:val="clear" w:color="auto" w:fill="DBE5F1" w:themeFill="accent1" w:themeFillTint="33"/>
          </w:tcPr>
          <w:p w14:paraId="44965931" w14:textId="77777777" w:rsidR="00EC674C" w:rsidRPr="00A4127D" w:rsidRDefault="00374955">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2340" w:type="dxa"/>
            <w:shd w:val="clear" w:color="auto" w:fill="DBE5F1" w:themeFill="accent1" w:themeFillTint="33"/>
          </w:tcPr>
          <w:p w14:paraId="56E88E35" w14:textId="77777777" w:rsidR="00EC674C" w:rsidRPr="00A4127D" w:rsidRDefault="00374955">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EC674C" w:rsidRPr="00A4127D" w14:paraId="4D517062" w14:textId="77777777">
        <w:trPr>
          <w:trHeight w:hRule="exact" w:val="360"/>
        </w:trPr>
        <w:tc>
          <w:tcPr>
            <w:tcW w:w="2340" w:type="dxa"/>
          </w:tcPr>
          <w:p w14:paraId="67F11E98" w14:textId="77777777" w:rsidR="00EC674C" w:rsidRPr="00A4127D" w:rsidRDefault="00EC674C">
            <w:pPr>
              <w:rPr>
                <w:rFonts w:asciiTheme="minorHAnsi" w:hAnsiTheme="minorHAnsi" w:cstheme="minorHAnsi"/>
              </w:rPr>
            </w:pPr>
          </w:p>
        </w:tc>
        <w:tc>
          <w:tcPr>
            <w:tcW w:w="3689" w:type="dxa"/>
          </w:tcPr>
          <w:p w14:paraId="282FA149" w14:textId="77777777" w:rsidR="00EC674C" w:rsidRPr="00A4127D" w:rsidRDefault="00EC674C">
            <w:pPr>
              <w:rPr>
                <w:rFonts w:asciiTheme="minorHAnsi" w:hAnsiTheme="minorHAnsi" w:cstheme="minorHAnsi"/>
              </w:rPr>
            </w:pPr>
          </w:p>
        </w:tc>
        <w:tc>
          <w:tcPr>
            <w:tcW w:w="2340" w:type="dxa"/>
          </w:tcPr>
          <w:p w14:paraId="464B2EDB" w14:textId="77777777" w:rsidR="00EC674C" w:rsidRPr="00A4127D" w:rsidRDefault="00EC674C">
            <w:pPr>
              <w:rPr>
                <w:rFonts w:asciiTheme="minorHAnsi" w:hAnsiTheme="minorHAnsi" w:cstheme="minorHAnsi"/>
              </w:rPr>
            </w:pPr>
          </w:p>
        </w:tc>
      </w:tr>
      <w:tr w:rsidR="00EC674C" w:rsidRPr="00A4127D" w14:paraId="1B5D1EC6" w14:textId="77777777">
        <w:trPr>
          <w:trHeight w:hRule="exact" w:val="360"/>
        </w:trPr>
        <w:tc>
          <w:tcPr>
            <w:tcW w:w="2340" w:type="dxa"/>
          </w:tcPr>
          <w:p w14:paraId="48513DDC" w14:textId="77777777" w:rsidR="00EC674C" w:rsidRPr="00A4127D" w:rsidRDefault="00EC674C">
            <w:pPr>
              <w:rPr>
                <w:rFonts w:asciiTheme="minorHAnsi" w:hAnsiTheme="minorHAnsi" w:cstheme="minorHAnsi"/>
              </w:rPr>
            </w:pPr>
          </w:p>
        </w:tc>
        <w:tc>
          <w:tcPr>
            <w:tcW w:w="3689" w:type="dxa"/>
          </w:tcPr>
          <w:p w14:paraId="6FBF0E17" w14:textId="77777777" w:rsidR="00EC674C" w:rsidRPr="00A4127D" w:rsidRDefault="00EC674C">
            <w:pPr>
              <w:rPr>
                <w:rFonts w:asciiTheme="minorHAnsi" w:hAnsiTheme="minorHAnsi" w:cstheme="minorHAnsi"/>
              </w:rPr>
            </w:pPr>
          </w:p>
        </w:tc>
        <w:tc>
          <w:tcPr>
            <w:tcW w:w="2340" w:type="dxa"/>
          </w:tcPr>
          <w:p w14:paraId="0F8C7B26" w14:textId="77777777" w:rsidR="00EC674C" w:rsidRPr="00A4127D" w:rsidRDefault="00EC674C">
            <w:pPr>
              <w:rPr>
                <w:rFonts w:asciiTheme="minorHAnsi" w:hAnsiTheme="minorHAnsi" w:cstheme="minorHAnsi"/>
              </w:rPr>
            </w:pPr>
          </w:p>
        </w:tc>
      </w:tr>
      <w:tr w:rsidR="00C7509F" w:rsidRPr="00A4127D" w14:paraId="4D8D4C3F" w14:textId="77777777">
        <w:trPr>
          <w:trHeight w:hRule="exact" w:val="360"/>
        </w:trPr>
        <w:tc>
          <w:tcPr>
            <w:tcW w:w="2340" w:type="dxa"/>
          </w:tcPr>
          <w:p w14:paraId="78476B14" w14:textId="77777777" w:rsidR="00C7509F" w:rsidRPr="00A4127D" w:rsidRDefault="00C7509F">
            <w:pPr>
              <w:rPr>
                <w:rFonts w:asciiTheme="minorHAnsi" w:hAnsiTheme="minorHAnsi" w:cstheme="minorHAnsi"/>
              </w:rPr>
            </w:pPr>
          </w:p>
        </w:tc>
        <w:tc>
          <w:tcPr>
            <w:tcW w:w="3689" w:type="dxa"/>
          </w:tcPr>
          <w:p w14:paraId="66E3CA4F" w14:textId="77777777" w:rsidR="00C7509F" w:rsidRPr="00A4127D" w:rsidRDefault="00C7509F">
            <w:pPr>
              <w:rPr>
                <w:rFonts w:asciiTheme="minorHAnsi" w:hAnsiTheme="minorHAnsi" w:cstheme="minorHAnsi"/>
              </w:rPr>
            </w:pPr>
          </w:p>
        </w:tc>
        <w:tc>
          <w:tcPr>
            <w:tcW w:w="2340" w:type="dxa"/>
          </w:tcPr>
          <w:p w14:paraId="4BD53634" w14:textId="77777777" w:rsidR="00C7509F" w:rsidRPr="00A4127D" w:rsidRDefault="00C7509F">
            <w:pPr>
              <w:rPr>
                <w:rFonts w:asciiTheme="minorHAnsi" w:hAnsiTheme="minorHAnsi" w:cstheme="minorHAnsi"/>
              </w:rPr>
            </w:pPr>
          </w:p>
        </w:tc>
      </w:tr>
      <w:tr w:rsidR="00C7509F" w:rsidRPr="00A4127D" w14:paraId="0E9063B2" w14:textId="77777777">
        <w:trPr>
          <w:trHeight w:hRule="exact" w:val="360"/>
        </w:trPr>
        <w:tc>
          <w:tcPr>
            <w:tcW w:w="2340" w:type="dxa"/>
          </w:tcPr>
          <w:p w14:paraId="0156894D" w14:textId="77777777" w:rsidR="00C7509F" w:rsidRDefault="00C7509F">
            <w:pPr>
              <w:rPr>
                <w:rFonts w:asciiTheme="minorHAnsi" w:hAnsiTheme="minorHAnsi" w:cstheme="minorHAnsi"/>
              </w:rPr>
            </w:pPr>
          </w:p>
        </w:tc>
        <w:tc>
          <w:tcPr>
            <w:tcW w:w="3689" w:type="dxa"/>
          </w:tcPr>
          <w:p w14:paraId="6FDDF0B0" w14:textId="77777777" w:rsidR="00C7509F" w:rsidRPr="00A4127D" w:rsidRDefault="00C7509F">
            <w:pPr>
              <w:rPr>
                <w:rFonts w:asciiTheme="minorHAnsi" w:hAnsiTheme="minorHAnsi" w:cstheme="minorHAnsi"/>
              </w:rPr>
            </w:pPr>
          </w:p>
        </w:tc>
        <w:tc>
          <w:tcPr>
            <w:tcW w:w="2340" w:type="dxa"/>
          </w:tcPr>
          <w:p w14:paraId="3067861A" w14:textId="77777777" w:rsidR="00C7509F" w:rsidRDefault="00C7509F">
            <w:pPr>
              <w:rPr>
                <w:rFonts w:asciiTheme="minorHAnsi" w:hAnsiTheme="minorHAnsi" w:cstheme="minorHAnsi"/>
              </w:rPr>
            </w:pPr>
          </w:p>
        </w:tc>
      </w:tr>
      <w:tr w:rsidR="00C7509F" w:rsidRPr="00A4127D" w14:paraId="4C634744" w14:textId="77777777">
        <w:trPr>
          <w:trHeight w:hRule="exact" w:val="360"/>
        </w:trPr>
        <w:tc>
          <w:tcPr>
            <w:tcW w:w="2340" w:type="dxa"/>
          </w:tcPr>
          <w:p w14:paraId="11BF8CF7" w14:textId="77777777" w:rsidR="00C7509F" w:rsidRDefault="00C7509F">
            <w:pPr>
              <w:rPr>
                <w:rFonts w:asciiTheme="minorHAnsi" w:hAnsiTheme="minorHAnsi" w:cstheme="minorHAnsi"/>
              </w:rPr>
            </w:pPr>
          </w:p>
        </w:tc>
        <w:tc>
          <w:tcPr>
            <w:tcW w:w="3689" w:type="dxa"/>
          </w:tcPr>
          <w:p w14:paraId="7C8F9AFF" w14:textId="77777777" w:rsidR="00C7509F" w:rsidRPr="00A4127D" w:rsidRDefault="00C7509F">
            <w:pPr>
              <w:rPr>
                <w:rFonts w:asciiTheme="minorHAnsi" w:hAnsiTheme="minorHAnsi" w:cstheme="minorHAnsi"/>
              </w:rPr>
            </w:pPr>
          </w:p>
        </w:tc>
        <w:tc>
          <w:tcPr>
            <w:tcW w:w="2340" w:type="dxa"/>
          </w:tcPr>
          <w:p w14:paraId="2C3A1C7A" w14:textId="77777777" w:rsidR="00C7509F" w:rsidRDefault="00C7509F">
            <w:pPr>
              <w:rPr>
                <w:rFonts w:asciiTheme="minorHAnsi" w:hAnsiTheme="minorHAnsi" w:cstheme="minorHAnsi"/>
              </w:rPr>
            </w:pPr>
          </w:p>
        </w:tc>
      </w:tr>
    </w:tbl>
    <w:p w14:paraId="3D60EF3C" w14:textId="77777777" w:rsidR="00E149E5" w:rsidRPr="003A1766" w:rsidRDefault="00E149E5" w:rsidP="00C7509F">
      <w:pPr>
        <w:ind w:left="142"/>
        <w:rPr>
          <w:rFonts w:asciiTheme="minorHAnsi" w:hAnsiTheme="minorHAnsi" w:cstheme="minorHAnsi"/>
          <w:sz w:val="18"/>
          <w:szCs w:val="18"/>
        </w:rPr>
      </w:pPr>
      <w:r w:rsidRPr="003A1766">
        <w:rPr>
          <w:rFonts w:asciiTheme="minorHAnsi" w:hAnsiTheme="minorHAnsi" w:cstheme="minorHAnsi"/>
          <w:sz w:val="18"/>
          <w:szCs w:val="18"/>
        </w:rPr>
        <w:t>(Add more rows as required. If the feedback is extensive</w:t>
      </w:r>
      <w:r>
        <w:rPr>
          <w:rFonts w:asciiTheme="minorHAnsi" w:hAnsiTheme="minorHAnsi" w:cstheme="minorHAnsi"/>
          <w:sz w:val="18"/>
          <w:szCs w:val="18"/>
        </w:rPr>
        <w:t>,</w:t>
      </w:r>
      <w:r w:rsidRPr="003A1766">
        <w:rPr>
          <w:rFonts w:asciiTheme="minorHAnsi" w:hAnsiTheme="minorHAnsi" w:cstheme="minorHAnsi"/>
          <w:sz w:val="18"/>
          <w:szCs w:val="18"/>
        </w:rPr>
        <w:t xml:space="preserve"> </w:t>
      </w:r>
      <w:r>
        <w:rPr>
          <w:rFonts w:asciiTheme="minorHAnsi" w:hAnsiTheme="minorHAnsi" w:cstheme="minorHAnsi"/>
          <w:sz w:val="18"/>
          <w:szCs w:val="18"/>
        </w:rPr>
        <w:t>it may be added as</w:t>
      </w:r>
      <w:r w:rsidRPr="003A1766">
        <w:rPr>
          <w:rFonts w:asciiTheme="minorHAnsi" w:hAnsiTheme="minorHAnsi" w:cstheme="minorHAnsi"/>
          <w:sz w:val="18"/>
          <w:szCs w:val="18"/>
        </w:rPr>
        <w:t xml:space="preserve"> an appendix.)</w:t>
      </w:r>
    </w:p>
    <w:p w14:paraId="621C8A19" w14:textId="7360E49C" w:rsidR="00EC674C" w:rsidRPr="002F0AF3" w:rsidRDefault="00EC674C" w:rsidP="002F0AF3">
      <w:pPr>
        <w:pStyle w:val="BodyText"/>
        <w:ind w:left="142"/>
        <w:rPr>
          <w:rFonts w:asciiTheme="minorHAnsi" w:hAnsiTheme="minorHAnsi" w:cstheme="minorHAnsi"/>
          <w:sz w:val="22"/>
        </w:rPr>
      </w:pPr>
    </w:p>
    <w:p w14:paraId="672F2ACB" w14:textId="77777777" w:rsidR="00FE7F4C" w:rsidRPr="002F0AF3" w:rsidRDefault="00FE7F4C" w:rsidP="002F0AF3">
      <w:pPr>
        <w:pStyle w:val="BodyText"/>
        <w:ind w:left="142"/>
        <w:rPr>
          <w:rFonts w:asciiTheme="minorHAnsi" w:hAnsiTheme="minorHAnsi" w:cstheme="minorHAnsi"/>
          <w:sz w:val="22"/>
        </w:rPr>
      </w:pPr>
    </w:p>
    <w:p w14:paraId="529E117C" w14:textId="312B34FC" w:rsidR="00C05722" w:rsidRDefault="00C7509F" w:rsidP="00C7509F">
      <w:pPr>
        <w:pStyle w:val="Heading1"/>
        <w:ind w:left="152"/>
        <w:rPr>
          <w:rFonts w:asciiTheme="minorHAnsi" w:hAnsiTheme="minorHAnsi" w:cstheme="minorHAnsi"/>
          <w:sz w:val="24"/>
        </w:rPr>
      </w:pPr>
      <w:r w:rsidRPr="00C7509F">
        <w:rPr>
          <w:rFonts w:asciiTheme="minorHAnsi" w:hAnsiTheme="minorHAnsi" w:cstheme="minorHAnsi"/>
          <w:sz w:val="24"/>
        </w:rPr>
        <w:t>Further Information on Justification and Alignment</w:t>
      </w:r>
    </w:p>
    <w:p w14:paraId="619C625D" w14:textId="0CD5F232" w:rsidR="00C7509F" w:rsidRPr="00B55A12" w:rsidRDefault="00C7509F" w:rsidP="00D25A7B">
      <w:pPr>
        <w:pStyle w:val="BodyText"/>
        <w:ind w:left="142" w:right="174"/>
        <w:rPr>
          <w:rFonts w:asciiTheme="minorHAnsi" w:hAnsiTheme="minorHAnsi" w:cstheme="minorHAnsi"/>
        </w:rPr>
      </w:pPr>
      <w:r w:rsidRPr="00B55A12">
        <w:rPr>
          <w:rFonts w:asciiTheme="minorHAnsi" w:hAnsiTheme="minorHAnsi" w:cstheme="minorHAnsi"/>
        </w:rPr>
        <w:t xml:space="preserve">(Please provide any further information that you wish to include regarding the justification and alignment for </w:t>
      </w:r>
      <w:r w:rsidR="00BE4ABE">
        <w:rPr>
          <w:rFonts w:asciiTheme="minorHAnsi" w:hAnsiTheme="minorHAnsi" w:cstheme="minorHAnsi"/>
        </w:rPr>
        <w:t>transitioning</w:t>
      </w:r>
      <w:r w:rsidRPr="00B55A12">
        <w:rPr>
          <w:rFonts w:asciiTheme="minorHAnsi" w:hAnsiTheme="minorHAnsi" w:cstheme="minorHAnsi"/>
        </w:rPr>
        <w:t xml:space="preserve"> this content into a permanent paper that has not already been covered above or in the original special topic proposal</w:t>
      </w:r>
      <w:r w:rsidR="00B55A12" w:rsidRPr="00B55A12">
        <w:rPr>
          <w:rFonts w:asciiTheme="minorHAnsi" w:hAnsiTheme="minorHAnsi" w:cstheme="minorHAnsi"/>
        </w:rPr>
        <w:t>, including anything learned</w:t>
      </w:r>
      <w:r w:rsidR="001B2515">
        <w:rPr>
          <w:rFonts w:asciiTheme="minorHAnsi" w:hAnsiTheme="minorHAnsi" w:cstheme="minorHAnsi"/>
        </w:rPr>
        <w:t xml:space="preserve"> while </w:t>
      </w:r>
      <w:r w:rsidR="00B55A12" w:rsidRPr="00B55A12">
        <w:rPr>
          <w:rFonts w:asciiTheme="minorHAnsi" w:hAnsiTheme="minorHAnsi" w:cstheme="minorHAnsi"/>
        </w:rPr>
        <w:t>offering this content as a special topic.)</w:t>
      </w:r>
    </w:p>
    <w:p w14:paraId="659850D0" w14:textId="0AAE10E0" w:rsidR="00B55A12" w:rsidRDefault="00B55A12" w:rsidP="002F0AF3">
      <w:pPr>
        <w:pStyle w:val="BodyText"/>
        <w:ind w:left="142"/>
        <w:rPr>
          <w:rFonts w:asciiTheme="minorHAnsi" w:hAnsiTheme="minorHAnsi" w:cstheme="minorHAnsi"/>
          <w:sz w:val="24"/>
        </w:rPr>
      </w:pPr>
    </w:p>
    <w:p w14:paraId="25779D9A" w14:textId="72D97B7A" w:rsidR="00EC674C" w:rsidRPr="00FE7F4C" w:rsidRDefault="00D75218" w:rsidP="00FC0A40">
      <w:pPr>
        <w:pStyle w:val="BodyText"/>
        <w:ind w:left="142"/>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1072" behindDoc="0" locked="0" layoutInCell="1" allowOverlap="1" wp14:anchorId="599AF2DF" wp14:editId="513C5FE8">
                <wp:simplePos x="0" y="0"/>
                <wp:positionH relativeFrom="page">
                  <wp:posOffset>643752</wp:posOffset>
                </wp:positionH>
                <wp:positionV relativeFrom="paragraph">
                  <wp:posOffset>239395</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33E454EE" w14:textId="77777777" w:rsidR="00AA67DC" w:rsidRDefault="00AA67DC">
                            <w:pPr>
                              <w:spacing w:before="114"/>
                              <w:ind w:left="104"/>
                              <w:rPr>
                                <w:b/>
                                <w:sz w:val="24"/>
                              </w:rPr>
                            </w:pPr>
                            <w:r>
                              <w:rPr>
                                <w:b/>
                                <w:sz w:val="24"/>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F2DF" id="Text Box 17" o:spid="_x0000_s1028" type="#_x0000_t202" style="position:absolute;left:0;text-align:left;margin-left:50.7pt;margin-top:18.85pt;width:474.7pt;height:25.8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" fillcolor="#99dbff" strokeweight=".48pt">
                <v:textbox inset="0,0,0,0">
                  <w:txbxContent>
                    <w:p w14:paraId="33E454EE" w14:textId="77777777" w:rsidR="00AA67DC" w:rsidRDefault="00AA67DC">
                      <w:pPr>
                        <w:spacing w:before="114"/>
                        <w:ind w:left="104"/>
                        <w:rPr>
                          <w:b/>
                          <w:sz w:val="24"/>
                        </w:rPr>
                      </w:pPr>
                      <w:r>
                        <w:rPr>
                          <w:b/>
                          <w:sz w:val="24"/>
                        </w:rPr>
                        <w:t>SECTION 2 – DESCRIPTION AND REGULATIONS</w:t>
                      </w:r>
                    </w:p>
                  </w:txbxContent>
                </v:textbox>
                <w10:wrap type="topAndBottom" anchorx="page"/>
              </v:shape>
            </w:pict>
          </mc:Fallback>
        </mc:AlternateContent>
      </w:r>
    </w:p>
    <w:p w14:paraId="78E5F31C" w14:textId="77777777" w:rsidR="00EC674C" w:rsidRPr="007E5554" w:rsidRDefault="00374955" w:rsidP="007E5554">
      <w:pPr>
        <w:pStyle w:val="Heading1"/>
        <w:spacing w:before="240"/>
        <w:ind w:left="152"/>
        <w:rPr>
          <w:rFonts w:asciiTheme="minorHAnsi" w:hAnsiTheme="minorHAnsi" w:cstheme="minorHAnsi"/>
          <w:sz w:val="24"/>
        </w:rPr>
      </w:pPr>
      <w:r w:rsidRPr="007E5554">
        <w:rPr>
          <w:rFonts w:asciiTheme="minorHAnsi" w:hAnsiTheme="minorHAnsi" w:cstheme="minorHAnsi"/>
          <w:sz w:val="24"/>
        </w:rPr>
        <w:t>Prescription</w:t>
      </w:r>
    </w:p>
    <w:p w14:paraId="41FEA711" w14:textId="7FFCEF68" w:rsidR="00B55A12" w:rsidRDefault="00374955" w:rsidP="00D25A7B">
      <w:pPr>
        <w:pStyle w:val="BodyText"/>
        <w:ind w:left="142" w:right="174"/>
        <w:rPr>
          <w:rFonts w:asciiTheme="minorHAnsi" w:hAnsiTheme="minorHAnsi" w:cstheme="minorHAnsi"/>
        </w:rPr>
      </w:pPr>
      <w:r w:rsidRPr="00A4127D">
        <w:rPr>
          <w:rFonts w:asciiTheme="minorHAnsi" w:hAnsiTheme="minorHAnsi" w:cstheme="minorHAnsi"/>
        </w:rPr>
        <w:t>(</w:t>
      </w:r>
      <w:r w:rsidR="00437D49">
        <w:rPr>
          <w:rFonts w:asciiTheme="minorHAnsi" w:hAnsiTheme="minorHAnsi" w:cstheme="minorHAnsi"/>
        </w:rPr>
        <w:t>Please provide the prescription information for the proposed permanent paper. Be sure to include a new paper code, remove ‘Special Topic’ from the title, and provide a note indicating that the permanent paper may not be credited with the special topic offering of this content</w:t>
      </w:r>
      <w:r w:rsidR="001B2515">
        <w:rPr>
          <w:rFonts w:asciiTheme="minorHAnsi" w:hAnsiTheme="minorHAnsi" w:cstheme="minorHAnsi"/>
        </w:rPr>
        <w:t xml:space="preserve"> in the year(s) it was offered</w:t>
      </w:r>
      <w:r w:rsidR="00437D49">
        <w:rPr>
          <w:rFonts w:asciiTheme="minorHAnsi" w:hAnsiTheme="minorHAnsi" w:cstheme="minorHAnsi"/>
        </w:rPr>
        <w:t>.</w:t>
      </w:r>
    </w:p>
    <w:p w14:paraId="0E8ABA4B" w14:textId="77777777" w:rsidR="00437D49" w:rsidRDefault="00437D49">
      <w:pPr>
        <w:pStyle w:val="BodyText"/>
        <w:ind w:left="112" w:right="305"/>
        <w:rPr>
          <w:rFonts w:asciiTheme="minorHAnsi" w:hAnsiTheme="minorHAnsi" w:cstheme="minorHAnsi"/>
        </w:rPr>
      </w:pPr>
    </w:p>
    <w:p w14:paraId="28AC7508" w14:textId="77F03D20" w:rsidR="00EC674C" w:rsidRPr="00A4127D" w:rsidRDefault="00374955" w:rsidP="00D25A7B">
      <w:pPr>
        <w:pStyle w:val="BodyText"/>
        <w:ind w:left="142" w:right="174"/>
        <w:rPr>
          <w:rFonts w:asciiTheme="minorHAnsi" w:hAnsiTheme="minorHAnsi" w:cstheme="minorHAnsi"/>
        </w:rPr>
      </w:pPr>
      <w:r w:rsidRPr="00A4127D">
        <w:rPr>
          <w:rFonts w:asciiTheme="minorHAnsi" w:hAnsiTheme="minorHAnsi" w:cstheme="minorHAnsi"/>
        </w:rPr>
        <w:t>Refer to</w:t>
      </w:r>
      <w:hyperlink r:id="rId14" w:history="1">
        <w:r w:rsidRPr="00F17FDB">
          <w:rPr>
            <w:rStyle w:val="Hyperlink"/>
            <w:rFonts w:asciiTheme="minorHAnsi" w:hAnsiTheme="minorHAnsi" w:cstheme="minorHAnsi"/>
          </w:rPr>
          <w:t xml:space="preserve"> Guide to Enrolment</w:t>
        </w:r>
      </w:hyperlink>
      <w:r w:rsidRPr="00A4127D">
        <w:rPr>
          <w:rFonts w:asciiTheme="minorHAnsi" w:hAnsiTheme="minorHAnsi" w:cstheme="minorHAnsi"/>
          <w:i/>
        </w:rPr>
        <w:t xml:space="preserve"> </w:t>
      </w:r>
      <w:r w:rsidRPr="00A4127D">
        <w:rPr>
          <w:rFonts w:asciiTheme="minorHAnsi" w:hAnsiTheme="minorHAnsi" w:cstheme="minorHAnsi"/>
        </w:rPr>
        <w:t>for format.</w:t>
      </w:r>
      <w:r w:rsidR="00FD4971">
        <w:rPr>
          <w:rFonts w:asciiTheme="minorHAnsi" w:hAnsiTheme="minorHAnsi" w:cstheme="minorHAnsi"/>
        </w:rPr>
        <w:t xml:space="preserve"> </w:t>
      </w:r>
      <w:r w:rsidR="00FD4971" w:rsidRPr="00A4127D">
        <w:rPr>
          <w:rFonts w:asciiTheme="minorHAnsi" w:hAnsiTheme="minorHAnsi" w:cstheme="minorHAnsi"/>
        </w:rPr>
        <w:t xml:space="preserve">The description of the content should be no longer than 30 words. </w:t>
      </w:r>
      <w:r w:rsidRPr="00A4127D">
        <w:rPr>
          <w:rFonts w:asciiTheme="minorHAnsi" w:hAnsiTheme="minorHAnsi" w:cstheme="minorHAnsi"/>
        </w:rPr>
        <w:t xml:space="preserve">Include proposed subject code, paper number, points value and anticipated EFTS, prerequisites, restrictions, programmes the paper is ‘limited to’, </w:t>
      </w:r>
      <w:r w:rsidR="00E41BA4">
        <w:rPr>
          <w:rFonts w:asciiTheme="minorHAnsi" w:hAnsiTheme="minorHAnsi" w:cstheme="minorHAnsi"/>
        </w:rPr>
        <w:t xml:space="preserve">whether it is supported by an online learning management system (OL), </w:t>
      </w:r>
      <w:r w:rsidRPr="00A4127D">
        <w:rPr>
          <w:rFonts w:asciiTheme="minorHAnsi" w:hAnsiTheme="minorHAnsi" w:cstheme="minorHAnsi"/>
        </w:rPr>
        <w:t xml:space="preserve">whether it will offered on-campus </w:t>
      </w:r>
      <w:r w:rsidR="00E41BA4">
        <w:rPr>
          <w:rFonts w:asciiTheme="minorHAnsi" w:hAnsiTheme="minorHAnsi" w:cstheme="minorHAnsi"/>
        </w:rPr>
        <w:t xml:space="preserve">(OC) </w:t>
      </w:r>
      <w:r w:rsidRPr="00A4127D">
        <w:rPr>
          <w:rFonts w:asciiTheme="minorHAnsi" w:hAnsiTheme="minorHAnsi" w:cstheme="minorHAnsi"/>
        </w:rPr>
        <w:t>and/or by distance learning</w:t>
      </w:r>
      <w:r w:rsidR="00E41BA4">
        <w:rPr>
          <w:rFonts w:asciiTheme="minorHAnsi" w:hAnsiTheme="minorHAnsi" w:cstheme="minorHAnsi"/>
        </w:rPr>
        <w:t xml:space="preserve"> (DL)</w:t>
      </w:r>
      <w:r w:rsidRPr="00A4127D">
        <w:rPr>
          <w:rFonts w:asciiTheme="minorHAnsi" w:hAnsiTheme="minorHAnsi" w:cstheme="minorHAnsi"/>
        </w:rPr>
        <w:t>, and whether it is to be taught in First Semester, Second Semester, the Full Year period, Summer School or a Non-Standard teaching period.)</w:t>
      </w:r>
    </w:p>
    <w:p w14:paraId="7B12711F" w14:textId="6914B956" w:rsidR="00EC674C" w:rsidRPr="003B010A" w:rsidRDefault="00EC674C" w:rsidP="003B010A">
      <w:pPr>
        <w:pStyle w:val="BodyText"/>
        <w:ind w:left="142"/>
        <w:rPr>
          <w:rFonts w:asciiTheme="minorHAnsi" w:hAnsiTheme="minorHAnsi" w:cstheme="minorHAnsi"/>
          <w:sz w:val="24"/>
        </w:rPr>
      </w:pPr>
    </w:p>
    <w:p w14:paraId="08EABEDE" w14:textId="77777777" w:rsidR="007E5554" w:rsidRPr="003B010A" w:rsidRDefault="007E5554" w:rsidP="003B010A">
      <w:pPr>
        <w:pStyle w:val="BodyText"/>
        <w:ind w:left="142"/>
        <w:rPr>
          <w:rFonts w:asciiTheme="minorHAnsi" w:hAnsiTheme="minorHAnsi" w:cstheme="minorHAnsi"/>
          <w:sz w:val="24"/>
        </w:rPr>
      </w:pPr>
    </w:p>
    <w:p w14:paraId="0D8A9B77" w14:textId="045F5DD8" w:rsidR="00EC674C" w:rsidRPr="007E5554" w:rsidRDefault="00437D49" w:rsidP="007E5554">
      <w:pPr>
        <w:pStyle w:val="Heading1"/>
        <w:ind w:left="152"/>
        <w:rPr>
          <w:rFonts w:asciiTheme="minorHAnsi" w:hAnsiTheme="minorHAnsi" w:cstheme="minorHAnsi"/>
          <w:sz w:val="24"/>
        </w:rPr>
      </w:pPr>
      <w:r>
        <w:rPr>
          <w:rFonts w:asciiTheme="minorHAnsi" w:hAnsiTheme="minorHAnsi" w:cstheme="minorHAnsi"/>
          <w:sz w:val="24"/>
        </w:rPr>
        <w:t>Prescription Updates</w:t>
      </w:r>
    </w:p>
    <w:p w14:paraId="197AD89C" w14:textId="702303A6" w:rsidR="00EC674C" w:rsidRPr="00A4127D" w:rsidRDefault="00374955" w:rsidP="00D25A7B">
      <w:pPr>
        <w:pStyle w:val="BodyText"/>
        <w:ind w:left="142" w:right="174"/>
        <w:rPr>
          <w:rFonts w:asciiTheme="minorHAnsi" w:hAnsiTheme="minorHAnsi" w:cstheme="minorHAnsi"/>
        </w:rPr>
      </w:pPr>
      <w:r w:rsidRPr="00A4127D">
        <w:rPr>
          <w:rFonts w:asciiTheme="minorHAnsi" w:hAnsiTheme="minorHAnsi" w:cstheme="minorHAnsi"/>
        </w:rPr>
        <w:t>(</w:t>
      </w:r>
      <w:r w:rsidR="002F0AF3">
        <w:rPr>
          <w:rFonts w:asciiTheme="minorHAnsi" w:hAnsiTheme="minorHAnsi" w:cstheme="minorHAnsi"/>
        </w:rPr>
        <w:t>If any of the prescription information from the special topic has been changed for the permanent paper – other than the paper code and removing ‘Special Topic’ – please explain the reason for these changes.</w:t>
      </w:r>
      <w:r w:rsidRPr="00A4127D">
        <w:rPr>
          <w:rFonts w:asciiTheme="minorHAnsi" w:hAnsiTheme="minorHAnsi" w:cstheme="minorHAnsi"/>
        </w:rPr>
        <w:t>)</w:t>
      </w:r>
    </w:p>
    <w:p w14:paraId="18D48AE0" w14:textId="499AC7DE" w:rsidR="00EC674C" w:rsidRDefault="00EC674C" w:rsidP="003B010A">
      <w:pPr>
        <w:pStyle w:val="BodyText"/>
        <w:ind w:left="142"/>
        <w:rPr>
          <w:rFonts w:asciiTheme="minorHAnsi" w:hAnsiTheme="minorHAnsi" w:cstheme="minorHAnsi"/>
          <w:sz w:val="22"/>
        </w:rPr>
      </w:pPr>
    </w:p>
    <w:p w14:paraId="1C1EBAED" w14:textId="4013D8F5" w:rsidR="00E149E5" w:rsidRPr="00A221E3" w:rsidRDefault="00E149E5" w:rsidP="003B010A">
      <w:pPr>
        <w:pStyle w:val="BodyText"/>
        <w:ind w:left="142"/>
        <w:rPr>
          <w:rFonts w:asciiTheme="minorHAnsi" w:hAnsiTheme="minorHAnsi" w:cstheme="minorHAnsi"/>
          <w:sz w:val="22"/>
        </w:rPr>
      </w:pPr>
    </w:p>
    <w:p w14:paraId="214FB673" w14:textId="77777777" w:rsidR="00EC674C" w:rsidRPr="007E5554" w:rsidRDefault="00374955" w:rsidP="007E5554">
      <w:pPr>
        <w:pStyle w:val="Heading1"/>
        <w:ind w:left="152"/>
        <w:rPr>
          <w:rFonts w:asciiTheme="minorHAnsi" w:hAnsiTheme="minorHAnsi" w:cstheme="minorHAnsi"/>
          <w:sz w:val="24"/>
        </w:rPr>
      </w:pPr>
      <w:r w:rsidRPr="007E5554">
        <w:rPr>
          <w:rFonts w:asciiTheme="minorHAnsi" w:hAnsiTheme="minorHAnsi" w:cstheme="minorHAnsi"/>
          <w:sz w:val="24"/>
        </w:rPr>
        <w:t>Consequential Amendments to Regulations and/or Schedules and/or Other Papers</w:t>
      </w:r>
    </w:p>
    <w:p w14:paraId="1D9A562B" w14:textId="19133C59" w:rsidR="00EC674C" w:rsidRPr="00A4127D" w:rsidRDefault="00374955" w:rsidP="00D25A7B">
      <w:pPr>
        <w:pStyle w:val="BodyText"/>
        <w:ind w:left="142" w:right="174"/>
        <w:rPr>
          <w:rFonts w:asciiTheme="minorHAnsi" w:hAnsiTheme="minorHAnsi" w:cstheme="minorHAnsi"/>
        </w:rPr>
      </w:pPr>
      <w:r w:rsidRPr="00A4127D">
        <w:rPr>
          <w:rFonts w:asciiTheme="minorHAnsi" w:hAnsiTheme="minorHAnsi" w:cstheme="minorHAnsi"/>
        </w:rPr>
        <w:t>(All changes to regulations, schedules</w:t>
      </w:r>
      <w:r w:rsidR="00D53A87">
        <w:rPr>
          <w:rFonts w:asciiTheme="minorHAnsi" w:hAnsiTheme="minorHAnsi" w:cstheme="minorHAnsi"/>
        </w:rPr>
        <w:t xml:space="preserve"> (e.g. major subject requirements, etc.),</w:t>
      </w:r>
      <w:r w:rsidRPr="00A4127D">
        <w:rPr>
          <w:rFonts w:asciiTheme="minorHAnsi" w:hAnsiTheme="minorHAnsi" w:cstheme="minorHAnsi"/>
        </w:rPr>
        <w:t xml:space="preserve"> and the paper rules of related papers (e.g. </w:t>
      </w:r>
      <w:r w:rsidRPr="00A4127D">
        <w:rPr>
          <w:rFonts w:asciiTheme="minorHAnsi" w:hAnsiTheme="minorHAnsi" w:cstheme="minorHAnsi"/>
        </w:rPr>
        <w:lastRenderedPageBreak/>
        <w:t xml:space="preserve">prerequisites, corequisites, and restrictions) as a result of introducing this paper must be detailed below. Please provide both the current and proposed </w:t>
      </w:r>
      <w:r w:rsidR="00D53A87">
        <w:rPr>
          <w:rFonts w:asciiTheme="minorHAnsi" w:hAnsiTheme="minorHAnsi" w:cstheme="minorHAnsi"/>
        </w:rPr>
        <w:t>information</w:t>
      </w:r>
      <w:r w:rsidRPr="00A4127D">
        <w:rPr>
          <w:rFonts w:asciiTheme="minorHAnsi" w:hAnsiTheme="minorHAnsi" w:cstheme="minorHAnsi"/>
        </w:rPr>
        <w:t xml:space="preserve"> for publication, with changes or additions in bold or italic type. This includes changes that will need to be made to </w:t>
      </w:r>
      <w:r w:rsidR="001A6495">
        <w:rPr>
          <w:rFonts w:asciiTheme="minorHAnsi" w:hAnsiTheme="minorHAnsi" w:cstheme="minorHAnsi"/>
        </w:rPr>
        <w:t>s</w:t>
      </w:r>
      <w:r w:rsidRPr="00A4127D">
        <w:rPr>
          <w:rFonts w:asciiTheme="minorHAnsi" w:hAnsiTheme="minorHAnsi" w:cstheme="minorHAnsi"/>
        </w:rPr>
        <w:t>chedules, including Schedules A, B</w:t>
      </w:r>
      <w:r w:rsidR="001A6495">
        <w:rPr>
          <w:rFonts w:asciiTheme="minorHAnsi" w:hAnsiTheme="minorHAnsi" w:cstheme="minorHAnsi"/>
        </w:rPr>
        <w:t>,</w:t>
      </w:r>
      <w:r w:rsidRPr="00A4127D">
        <w:rPr>
          <w:rFonts w:asciiTheme="minorHAnsi" w:hAnsiTheme="minorHAnsi" w:cstheme="minorHAnsi"/>
        </w:rPr>
        <w:t xml:space="preserve"> and C. Include </w:t>
      </w:r>
      <w:hyperlink r:id="rId15" w:history="1">
        <w:r w:rsidRPr="00F17FDB">
          <w:rPr>
            <w:rStyle w:val="Hyperlink"/>
            <w:rFonts w:asciiTheme="minorHAnsi" w:hAnsiTheme="minorHAnsi" w:cstheme="minorHAnsi"/>
          </w:rPr>
          <w:t xml:space="preserve">Calendar </w:t>
        </w:r>
      </w:hyperlink>
      <w:r w:rsidRPr="00A4127D">
        <w:rPr>
          <w:rFonts w:asciiTheme="minorHAnsi" w:hAnsiTheme="minorHAnsi" w:cstheme="minorHAnsi"/>
        </w:rPr>
        <w:t>page numbers. Changes to the programme information in the</w:t>
      </w:r>
      <w:r w:rsidRPr="001A6495">
        <w:rPr>
          <w:rFonts w:asciiTheme="minorHAnsi" w:hAnsiTheme="minorHAnsi" w:cstheme="minorHAnsi"/>
        </w:rPr>
        <w:t xml:space="preserve"> </w:t>
      </w:r>
      <w:hyperlink r:id="rId16" w:history="1">
        <w:r w:rsidRPr="001A6495">
          <w:rPr>
            <w:rStyle w:val="Hyperlink"/>
            <w:rFonts w:asciiTheme="minorHAnsi" w:hAnsiTheme="minorHAnsi" w:cstheme="minorHAnsi"/>
          </w:rPr>
          <w:t>Guide to Enrolment</w:t>
        </w:r>
      </w:hyperlink>
      <w:r w:rsidRPr="001A6495">
        <w:rPr>
          <w:rFonts w:asciiTheme="minorHAnsi" w:hAnsiTheme="minorHAnsi" w:cstheme="minorHAnsi"/>
        </w:rPr>
        <w:t xml:space="preserve"> ar</w:t>
      </w:r>
      <w:r w:rsidRPr="00A4127D">
        <w:rPr>
          <w:rFonts w:asciiTheme="minorHAnsi" w:hAnsiTheme="minorHAnsi" w:cstheme="minorHAnsi"/>
        </w:rPr>
        <w:t>e not required.</w:t>
      </w:r>
      <w:r w:rsidR="000E5C8E">
        <w:rPr>
          <w:rFonts w:asciiTheme="minorHAnsi" w:hAnsiTheme="minorHAnsi" w:cstheme="minorHAnsi"/>
        </w:rPr>
        <w:t xml:space="preserve"> </w:t>
      </w:r>
      <w:r w:rsidRPr="00A4127D">
        <w:rPr>
          <w:rFonts w:asciiTheme="minorHAnsi" w:hAnsiTheme="minorHAnsi" w:cstheme="minorHAnsi"/>
        </w:rPr>
        <w:t xml:space="preserve">Consequential deletion(s) of papers must also be reported here (in which case a separate </w:t>
      </w:r>
      <w:r w:rsidR="000E5C8E">
        <w:rPr>
          <w:rFonts w:asciiTheme="minorHAnsi" w:hAnsiTheme="minorHAnsi" w:cstheme="minorHAnsi"/>
        </w:rPr>
        <w:t>deletion proposal</w:t>
      </w:r>
      <w:r w:rsidRPr="00A4127D">
        <w:rPr>
          <w:rFonts w:asciiTheme="minorHAnsi" w:hAnsiTheme="minorHAnsi" w:cstheme="minorHAnsi"/>
        </w:rPr>
        <w:t xml:space="preserve"> does not need to be completed).)</w:t>
      </w:r>
    </w:p>
    <w:p w14:paraId="44E86DE3" w14:textId="0CABD67E" w:rsidR="00EC674C" w:rsidRDefault="00EC674C" w:rsidP="003B010A">
      <w:pPr>
        <w:pStyle w:val="BodyText"/>
        <w:ind w:left="142"/>
        <w:rPr>
          <w:rFonts w:asciiTheme="minorHAnsi" w:hAnsiTheme="minorHAnsi" w:cstheme="minorHAnsi"/>
          <w:sz w:val="22"/>
        </w:rPr>
      </w:pPr>
    </w:p>
    <w:p w14:paraId="314D5D40" w14:textId="77777777" w:rsidR="00191069" w:rsidRPr="00314CE7" w:rsidRDefault="00191069" w:rsidP="003B010A">
      <w:pPr>
        <w:pStyle w:val="BodyText"/>
        <w:ind w:left="142"/>
        <w:rPr>
          <w:rFonts w:asciiTheme="minorHAnsi" w:hAnsiTheme="minorHAnsi" w:cstheme="minorHAnsi"/>
          <w:sz w:val="22"/>
        </w:rPr>
      </w:pPr>
    </w:p>
    <w:p w14:paraId="23CC7522" w14:textId="77777777" w:rsidR="00EC674C" w:rsidRPr="007E5554" w:rsidRDefault="00374955" w:rsidP="007E5554">
      <w:pPr>
        <w:pStyle w:val="Heading1"/>
        <w:ind w:left="152"/>
        <w:rPr>
          <w:rFonts w:asciiTheme="minorHAnsi" w:hAnsiTheme="minorHAnsi" w:cstheme="minorHAnsi"/>
          <w:sz w:val="24"/>
        </w:rPr>
      </w:pPr>
      <w:r w:rsidRPr="007E5554">
        <w:rPr>
          <w:rFonts w:asciiTheme="minorHAnsi" w:hAnsiTheme="minorHAnsi" w:cstheme="minorHAnsi"/>
          <w:sz w:val="24"/>
        </w:rPr>
        <w:t>Transitional Arrangements</w:t>
      </w:r>
    </w:p>
    <w:p w14:paraId="75B660C1" w14:textId="3B8C479A" w:rsidR="00EC674C" w:rsidRPr="00A4127D" w:rsidRDefault="00374955" w:rsidP="00D25A7B">
      <w:pPr>
        <w:pStyle w:val="BodyText"/>
        <w:ind w:left="142" w:right="174"/>
        <w:rPr>
          <w:rFonts w:asciiTheme="minorHAnsi" w:hAnsiTheme="minorHAnsi" w:cstheme="minorHAnsi"/>
        </w:rPr>
      </w:pPr>
      <w:r w:rsidRPr="00A4127D">
        <w:rPr>
          <w:rFonts w:asciiTheme="minorHAnsi" w:hAnsiTheme="minorHAnsi" w:cstheme="minorHAnsi"/>
        </w:rPr>
        <w:t xml:space="preserve">(Are there any transitional arrangements necessary as a result of introducing </w:t>
      </w:r>
      <w:r w:rsidR="00314CE7">
        <w:rPr>
          <w:rFonts w:asciiTheme="minorHAnsi" w:hAnsiTheme="minorHAnsi" w:cstheme="minorHAnsi"/>
        </w:rPr>
        <w:t>this</w:t>
      </w:r>
      <w:r w:rsidRPr="00A4127D">
        <w:rPr>
          <w:rFonts w:asciiTheme="minorHAnsi" w:hAnsiTheme="minorHAnsi" w:cstheme="minorHAnsi"/>
        </w:rPr>
        <w:t xml:space="preserve"> new paper? If necessary, special arrangements must be specified for students who are part-way through programmes who would otherwise be disadvantaged (e.g. by changes to prerequisites or the redistribution of course content among a number of papers). Information in this section may be used by Student Experience staff to advise students, but t</w:t>
      </w:r>
      <w:r w:rsidR="00314CE7">
        <w:rPr>
          <w:rFonts w:asciiTheme="minorHAnsi" w:hAnsiTheme="minorHAnsi" w:cstheme="minorHAnsi"/>
        </w:rPr>
        <w:t>his does not exempt your academic unit</w:t>
      </w:r>
      <w:r w:rsidRPr="00A4127D">
        <w:rPr>
          <w:rFonts w:asciiTheme="minorHAnsi" w:hAnsiTheme="minorHAnsi" w:cstheme="minorHAnsi"/>
        </w:rPr>
        <w:t xml:space="preserve"> from responsibility for ensuring that affected students are informed about changes and transitional</w:t>
      </w:r>
      <w:r w:rsidRPr="00A4127D">
        <w:rPr>
          <w:rFonts w:asciiTheme="minorHAnsi" w:hAnsiTheme="minorHAnsi" w:cstheme="minorHAnsi"/>
          <w:spacing w:val="-19"/>
        </w:rPr>
        <w:t xml:space="preserve"> </w:t>
      </w:r>
      <w:r w:rsidRPr="00A4127D">
        <w:rPr>
          <w:rFonts w:asciiTheme="minorHAnsi" w:hAnsiTheme="minorHAnsi" w:cstheme="minorHAnsi"/>
        </w:rPr>
        <w:t>arrangements.)</w:t>
      </w:r>
    </w:p>
    <w:p w14:paraId="70AAD049" w14:textId="36DD0B29" w:rsidR="00EC674C" w:rsidRDefault="00EC674C" w:rsidP="003B010A">
      <w:pPr>
        <w:pStyle w:val="BodyText"/>
        <w:ind w:left="142"/>
        <w:rPr>
          <w:rFonts w:asciiTheme="minorHAnsi" w:hAnsiTheme="minorHAnsi" w:cstheme="minorHAnsi"/>
          <w:sz w:val="22"/>
        </w:rPr>
      </w:pPr>
    </w:p>
    <w:p w14:paraId="5901FE2F" w14:textId="769AE4FB" w:rsidR="00314CE7" w:rsidRDefault="00314CE7" w:rsidP="003B010A">
      <w:pPr>
        <w:pStyle w:val="BodyText"/>
        <w:ind w:left="142"/>
        <w:rPr>
          <w:rFonts w:asciiTheme="minorHAnsi" w:hAnsiTheme="minorHAnsi" w:cstheme="minorHAnsi"/>
          <w:sz w:val="22"/>
        </w:rPr>
      </w:pPr>
    </w:p>
    <w:p w14:paraId="2F4F70CA" w14:textId="3F874081" w:rsidR="002F0AF3" w:rsidRDefault="002F0AF3" w:rsidP="002F0AF3">
      <w:pPr>
        <w:pStyle w:val="Heading1"/>
        <w:ind w:left="152"/>
        <w:rPr>
          <w:rFonts w:asciiTheme="minorHAnsi" w:hAnsiTheme="minorHAnsi" w:cstheme="minorHAnsi"/>
          <w:sz w:val="24"/>
        </w:rPr>
      </w:pPr>
      <w:r w:rsidRPr="002F0AF3">
        <w:rPr>
          <w:rFonts w:asciiTheme="minorHAnsi" w:hAnsiTheme="minorHAnsi" w:cstheme="minorHAnsi"/>
          <w:sz w:val="24"/>
        </w:rPr>
        <w:t>Further Information on Description and Regulations</w:t>
      </w:r>
    </w:p>
    <w:p w14:paraId="42C27718" w14:textId="61A2C8DF" w:rsidR="002F0AF3" w:rsidRDefault="002F0AF3" w:rsidP="00D25A7B">
      <w:pPr>
        <w:pStyle w:val="BodyText"/>
        <w:ind w:left="142" w:right="174"/>
        <w:rPr>
          <w:rFonts w:asciiTheme="minorHAnsi" w:hAnsiTheme="minorHAnsi" w:cstheme="minorHAnsi"/>
          <w:b/>
        </w:rPr>
      </w:pPr>
      <w:r w:rsidRPr="002F0AF3">
        <w:rPr>
          <w:rFonts w:asciiTheme="minorHAnsi" w:hAnsiTheme="minorHAnsi" w:cstheme="minorHAnsi"/>
        </w:rPr>
        <w:t xml:space="preserve">(Please provide any further information that you wish to include regarding the </w:t>
      </w:r>
      <w:r>
        <w:rPr>
          <w:rFonts w:asciiTheme="minorHAnsi" w:hAnsiTheme="minorHAnsi" w:cstheme="minorHAnsi"/>
        </w:rPr>
        <w:t>description and regulations for the</w:t>
      </w:r>
      <w:r w:rsidRPr="002F0AF3">
        <w:rPr>
          <w:rFonts w:asciiTheme="minorHAnsi" w:hAnsiTheme="minorHAnsi" w:cstheme="minorHAnsi"/>
        </w:rPr>
        <w:t xml:space="preserve"> permanent paper that has not already been covered above or in the original special topic proposal, including</w:t>
      </w:r>
      <w:r>
        <w:rPr>
          <w:rFonts w:asciiTheme="minorHAnsi" w:hAnsiTheme="minorHAnsi" w:cstheme="minorHAnsi"/>
        </w:rPr>
        <w:t xml:space="preserve"> any changes made to the details provided in the original special topic proposal</w:t>
      </w:r>
      <w:r w:rsidRPr="002F0AF3">
        <w:rPr>
          <w:rFonts w:asciiTheme="minorHAnsi" w:hAnsiTheme="minorHAnsi" w:cstheme="minorHAnsi"/>
        </w:rPr>
        <w:t>.)</w:t>
      </w:r>
    </w:p>
    <w:p w14:paraId="3D010CFF" w14:textId="7945DB5F" w:rsidR="002F0AF3" w:rsidRPr="002F0AF3" w:rsidRDefault="002F0AF3" w:rsidP="003B010A">
      <w:pPr>
        <w:pStyle w:val="BodyText"/>
        <w:ind w:left="142"/>
        <w:rPr>
          <w:rFonts w:asciiTheme="minorHAnsi" w:hAnsiTheme="minorHAnsi" w:cstheme="minorHAnsi"/>
          <w:sz w:val="22"/>
        </w:rPr>
      </w:pPr>
    </w:p>
    <w:p w14:paraId="3DD65102" w14:textId="77777777" w:rsidR="002F0AF3" w:rsidRPr="002F0AF3" w:rsidRDefault="002F0AF3" w:rsidP="003B010A">
      <w:pPr>
        <w:pStyle w:val="BodyText"/>
        <w:ind w:left="142"/>
        <w:rPr>
          <w:rFonts w:asciiTheme="minorHAnsi" w:hAnsiTheme="minorHAnsi" w:cstheme="minorHAnsi"/>
          <w:sz w:val="22"/>
        </w:rPr>
      </w:pPr>
    </w:p>
    <w:p w14:paraId="6E732F73" w14:textId="3DD411DE" w:rsidR="00EC674C" w:rsidRPr="005576FD" w:rsidRDefault="00D75218">
      <w:pPr>
        <w:pStyle w:val="BodyText"/>
        <w:rPr>
          <w:rFonts w:asciiTheme="minorHAnsi" w:hAnsiTheme="minorHAnsi" w:cstheme="minorHAnsi"/>
          <w:sz w:val="22"/>
          <w:szCs w:val="22"/>
        </w:rPr>
      </w:pPr>
      <w:r>
        <w:rPr>
          <w:rFonts w:asciiTheme="minorHAnsi" w:hAnsiTheme="minorHAnsi" w:cstheme="minorHAnsi"/>
          <w:noProof/>
          <w:sz w:val="22"/>
          <w:szCs w:val="22"/>
          <w:lang w:val="en-NZ" w:eastAsia="en-NZ"/>
        </w:rPr>
        <mc:AlternateContent>
          <mc:Choice Requires="wps">
            <w:drawing>
              <wp:anchor distT="0" distB="0" distL="0" distR="0" simplePos="0" relativeHeight="1096" behindDoc="0" locked="0" layoutInCell="1" allowOverlap="1" wp14:anchorId="0064A16E" wp14:editId="7601FECE">
                <wp:simplePos x="0" y="0"/>
                <wp:positionH relativeFrom="page">
                  <wp:posOffset>675557</wp:posOffset>
                </wp:positionH>
                <wp:positionV relativeFrom="paragraph">
                  <wp:posOffset>210820</wp:posOffset>
                </wp:positionV>
                <wp:extent cx="6116955" cy="327660"/>
                <wp:effectExtent l="8890" t="10795" r="8255" b="1397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37D4F916" w14:textId="77777777" w:rsidR="00AA67DC" w:rsidRDefault="00AA67DC">
                            <w:pPr>
                              <w:spacing w:before="114"/>
                              <w:ind w:left="104"/>
                              <w:rPr>
                                <w:b/>
                                <w:sz w:val="24"/>
                              </w:rPr>
                            </w:pPr>
                            <w:r>
                              <w:rPr>
                                <w:b/>
                                <w:sz w:val="24"/>
                              </w:rPr>
                              <w:t>SECTION 3 – STRUCTURE AND WORKLOAD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A16E" id="Text Box 12" o:spid="_x0000_s1029" type="#_x0000_t202" style="position:absolute;margin-left:53.2pt;margin-top:16.6pt;width:481.65pt;height:25.8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" fillcolor="#99dbff" strokeweight=".16969mm">
                <v:textbox inset="0,0,0,0">
                  <w:txbxContent>
                    <w:p w14:paraId="37D4F916" w14:textId="77777777" w:rsidR="00AA67DC" w:rsidRDefault="00AA67DC">
                      <w:pPr>
                        <w:spacing w:before="114"/>
                        <w:ind w:left="104"/>
                        <w:rPr>
                          <w:b/>
                          <w:sz w:val="24"/>
                        </w:rPr>
                      </w:pPr>
                      <w:r>
                        <w:rPr>
                          <w:b/>
                          <w:sz w:val="24"/>
                        </w:rPr>
                        <w:t>SECTION 3 – STRUCTURE AND WORKLOAD</w:t>
                      </w:r>
                    </w:p>
                  </w:txbxContent>
                </v:textbox>
                <w10:wrap type="topAndBottom" anchorx="page"/>
              </v:shape>
            </w:pict>
          </mc:Fallback>
        </mc:AlternateContent>
      </w:r>
    </w:p>
    <w:p w14:paraId="0140C57F" w14:textId="77777777" w:rsidR="00EC674C" w:rsidRPr="003435B8" w:rsidRDefault="00EC674C">
      <w:pPr>
        <w:pStyle w:val="BodyText"/>
        <w:spacing w:before="6"/>
        <w:rPr>
          <w:rFonts w:asciiTheme="minorHAnsi" w:hAnsiTheme="minorHAnsi" w:cstheme="minorHAnsi"/>
          <w:sz w:val="22"/>
        </w:rPr>
      </w:pPr>
    </w:p>
    <w:p w14:paraId="13AC25FC" w14:textId="40FAE22C" w:rsidR="00B57FDA" w:rsidRDefault="00FC0A40" w:rsidP="00FC0A40">
      <w:pPr>
        <w:pStyle w:val="Heading1"/>
        <w:ind w:left="152"/>
        <w:rPr>
          <w:rFonts w:asciiTheme="minorHAnsi" w:hAnsiTheme="minorHAnsi" w:cstheme="minorHAnsi"/>
          <w:sz w:val="24"/>
        </w:rPr>
      </w:pPr>
      <w:r w:rsidRPr="00FC0A40">
        <w:rPr>
          <w:rFonts w:asciiTheme="minorHAnsi" w:hAnsiTheme="minorHAnsi" w:cstheme="minorHAnsi"/>
          <w:sz w:val="24"/>
        </w:rPr>
        <w:t>Updates and Further Information on Structure and Workload</w:t>
      </w:r>
    </w:p>
    <w:p w14:paraId="73C383E1" w14:textId="3C5352B2" w:rsidR="00FC0A40" w:rsidRDefault="00FC0A40" w:rsidP="00D25A7B">
      <w:pPr>
        <w:pStyle w:val="BodyText"/>
        <w:ind w:left="142" w:right="174"/>
        <w:rPr>
          <w:rFonts w:asciiTheme="minorHAnsi" w:hAnsiTheme="minorHAnsi" w:cstheme="minorHAnsi"/>
          <w:b/>
        </w:rPr>
      </w:pPr>
      <w:r>
        <w:rPr>
          <w:rFonts w:asciiTheme="minorHAnsi" w:hAnsiTheme="minorHAnsi" w:cstheme="minorHAnsi"/>
        </w:rPr>
        <w:t>(</w:t>
      </w:r>
      <w:r w:rsidRPr="00FC0A40">
        <w:rPr>
          <w:rFonts w:asciiTheme="minorHAnsi" w:hAnsiTheme="minorHAnsi" w:cstheme="minorHAnsi"/>
        </w:rPr>
        <w:t>Please list and describe any changes to the structure and workload information provided in the original Special Topic Proposal and explain the reasons for these changes. You may also provide any further information that you wish to include regarding the structure and workload for the permanent paper that has not already been covered in the original special topic proposal, including anything learned in the course of offering this content as a special topic.</w:t>
      </w:r>
      <w:r>
        <w:rPr>
          <w:rFonts w:asciiTheme="minorHAnsi" w:hAnsiTheme="minorHAnsi" w:cstheme="minorHAnsi"/>
        </w:rPr>
        <w:t>)</w:t>
      </w:r>
    </w:p>
    <w:p w14:paraId="63983BF9" w14:textId="37F452FE" w:rsidR="00FC0A40" w:rsidRPr="00FC0A40" w:rsidRDefault="00FC0A40" w:rsidP="00FC0A40">
      <w:pPr>
        <w:pStyle w:val="BodyText"/>
        <w:ind w:left="142"/>
        <w:rPr>
          <w:rFonts w:asciiTheme="minorHAnsi" w:hAnsiTheme="minorHAnsi" w:cstheme="minorHAnsi"/>
          <w:sz w:val="22"/>
        </w:rPr>
      </w:pPr>
    </w:p>
    <w:p w14:paraId="33209D2F" w14:textId="77777777" w:rsidR="00FC0A40" w:rsidRPr="00FC0A40" w:rsidRDefault="00FC0A40" w:rsidP="00FC0A40">
      <w:pPr>
        <w:pStyle w:val="BodyText"/>
        <w:ind w:left="142"/>
        <w:rPr>
          <w:rFonts w:asciiTheme="minorHAnsi" w:hAnsiTheme="minorHAnsi" w:cstheme="minorHAnsi"/>
          <w:sz w:val="22"/>
        </w:rPr>
      </w:pPr>
    </w:p>
    <w:p w14:paraId="336BB3BA" w14:textId="52BB6C48" w:rsidR="00EC674C" w:rsidRPr="00B6242D" w:rsidRDefault="00D75218">
      <w:pPr>
        <w:pStyle w:val="BodyText"/>
        <w:spacing w:before="5"/>
        <w:rPr>
          <w:rFonts w:asciiTheme="minorHAnsi" w:hAnsiTheme="minorHAnsi" w:cstheme="minorHAnsi"/>
        </w:rPr>
      </w:pPr>
      <w:r>
        <w:rPr>
          <w:rFonts w:asciiTheme="minorHAnsi" w:hAnsiTheme="minorHAnsi" w:cstheme="minorHAnsi"/>
          <w:noProof/>
          <w:lang w:val="en-NZ" w:eastAsia="en-NZ"/>
        </w:rPr>
        <mc:AlternateContent>
          <mc:Choice Requires="wps">
            <w:drawing>
              <wp:anchor distT="0" distB="0" distL="0" distR="0" simplePos="0" relativeHeight="1216" behindDoc="0" locked="0" layoutInCell="1" allowOverlap="1" wp14:anchorId="3708F8AD" wp14:editId="787492BF">
                <wp:simplePos x="0" y="0"/>
                <wp:positionH relativeFrom="page">
                  <wp:posOffset>678070</wp:posOffset>
                </wp:positionH>
                <wp:positionV relativeFrom="paragraph">
                  <wp:posOffset>169877</wp:posOffset>
                </wp:positionV>
                <wp:extent cx="6116955" cy="327660"/>
                <wp:effectExtent l="8890" t="12065" r="8255" b="1270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1974F5DE" w14:textId="77777777" w:rsidR="00AA67DC" w:rsidRDefault="00AA67DC">
                            <w:pPr>
                              <w:spacing w:before="114"/>
                              <w:ind w:left="104"/>
                              <w:rPr>
                                <w:b/>
                                <w:sz w:val="24"/>
                              </w:rPr>
                            </w:pPr>
                            <w:r>
                              <w:rPr>
                                <w:b/>
                                <w:sz w:val="24"/>
                              </w:rPr>
                              <w:t>SECTION 4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F8AD" id="Text Box 11" o:spid="_x0000_s1030" type="#_x0000_t202" style="position:absolute;margin-left:53.4pt;margin-top:13.4pt;width:481.65pt;height:25.8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" fillcolor="#a8e2ff" strokeweight=".16969mm">
                <v:textbox inset="0,0,0,0">
                  <w:txbxContent>
                    <w:p w14:paraId="1974F5DE" w14:textId="77777777" w:rsidR="00AA67DC" w:rsidRDefault="00AA67DC">
                      <w:pPr>
                        <w:spacing w:before="114"/>
                        <w:ind w:left="104"/>
                        <w:rPr>
                          <w:b/>
                          <w:sz w:val="24"/>
                        </w:rPr>
                      </w:pPr>
                      <w:r>
                        <w:rPr>
                          <w:b/>
                          <w:sz w:val="24"/>
                        </w:rPr>
                        <w:t>SECTION 4 – DIVISIONAL AND UNIVERSITY RESOURCING</w:t>
                      </w:r>
                    </w:p>
                  </w:txbxContent>
                </v:textbox>
                <w10:wrap type="topAndBottom" anchorx="page"/>
              </v:shape>
            </w:pict>
          </mc:Fallback>
        </mc:AlternateContent>
      </w:r>
    </w:p>
    <w:p w14:paraId="2D913816" w14:textId="7794CB89" w:rsidR="00EC674C" w:rsidRPr="004A5262" w:rsidRDefault="004A5262" w:rsidP="00D25A7B">
      <w:pPr>
        <w:pStyle w:val="BodyText"/>
        <w:ind w:left="142" w:right="174"/>
        <w:rPr>
          <w:rFonts w:asciiTheme="minorHAnsi" w:hAnsiTheme="minorHAnsi" w:cstheme="minorHAnsi"/>
        </w:rPr>
      </w:pPr>
      <w:r w:rsidRPr="004A5262">
        <w:rPr>
          <w:rFonts w:asciiTheme="minorHAnsi" w:hAnsiTheme="minorHAnsi" w:cstheme="minorHAnsi"/>
        </w:rPr>
        <w:t xml:space="preserve">(Information provided in this section should not be copied from the original Special Topic Proposal, and new consultation should be undertaken with </w:t>
      </w:r>
      <w:r w:rsidR="001D5641">
        <w:rPr>
          <w:rFonts w:asciiTheme="minorHAnsi" w:hAnsiTheme="minorHAnsi" w:cstheme="minorHAnsi"/>
        </w:rPr>
        <w:t>the Strategy, Analytics, and Reporting Office (</w:t>
      </w:r>
      <w:r w:rsidRPr="004A5262">
        <w:rPr>
          <w:rFonts w:asciiTheme="minorHAnsi" w:hAnsiTheme="minorHAnsi" w:cstheme="minorHAnsi"/>
        </w:rPr>
        <w:t>SARO</w:t>
      </w:r>
      <w:r w:rsidR="001D5641">
        <w:rPr>
          <w:rFonts w:asciiTheme="minorHAnsi" w:hAnsiTheme="minorHAnsi" w:cstheme="minorHAnsi"/>
        </w:rPr>
        <w:t>)</w:t>
      </w:r>
      <w:r w:rsidRPr="004A5262">
        <w:rPr>
          <w:rFonts w:asciiTheme="minorHAnsi" w:hAnsiTheme="minorHAnsi" w:cstheme="minorHAnsi"/>
        </w:rPr>
        <w:t>, Timetables, and the Library.)</w:t>
      </w:r>
    </w:p>
    <w:p w14:paraId="07980687" w14:textId="77777777" w:rsidR="004A5262" w:rsidRPr="00A4127D" w:rsidRDefault="004A5262">
      <w:pPr>
        <w:pStyle w:val="BodyText"/>
        <w:spacing w:before="2"/>
        <w:rPr>
          <w:rFonts w:asciiTheme="minorHAnsi" w:hAnsiTheme="minorHAnsi" w:cstheme="minorHAnsi"/>
          <w:sz w:val="24"/>
        </w:rPr>
      </w:pPr>
    </w:p>
    <w:p w14:paraId="3721657B" w14:textId="77777777" w:rsidR="00EC674C" w:rsidRPr="00A4127D" w:rsidRDefault="00374955" w:rsidP="00C3291B">
      <w:pPr>
        <w:pStyle w:val="Heading1"/>
        <w:numPr>
          <w:ilvl w:val="1"/>
          <w:numId w:val="2"/>
        </w:numPr>
        <w:tabs>
          <w:tab w:val="left" w:pos="142"/>
        </w:tabs>
        <w:ind w:left="142" w:hanging="426"/>
        <w:jc w:val="left"/>
        <w:rPr>
          <w:rFonts w:asciiTheme="minorHAnsi" w:hAnsiTheme="minorHAnsi" w:cstheme="minorHAnsi"/>
        </w:rPr>
      </w:pPr>
      <w:r w:rsidRPr="00A4127D">
        <w:rPr>
          <w:rFonts w:asciiTheme="minorHAnsi" w:hAnsiTheme="minorHAnsi" w:cstheme="minorHAnsi"/>
        </w:rPr>
        <w:t>Divisional</w:t>
      </w:r>
      <w:r w:rsidRPr="00A4127D">
        <w:rPr>
          <w:rFonts w:asciiTheme="minorHAnsi" w:hAnsiTheme="minorHAnsi" w:cstheme="minorHAnsi"/>
          <w:spacing w:val="-8"/>
        </w:rPr>
        <w:t xml:space="preserve"> </w:t>
      </w:r>
      <w:r w:rsidRPr="00A4127D">
        <w:rPr>
          <w:rFonts w:asciiTheme="minorHAnsi" w:hAnsiTheme="minorHAnsi" w:cstheme="minorHAnsi"/>
        </w:rPr>
        <w:t>Resources</w:t>
      </w:r>
    </w:p>
    <w:p w14:paraId="173EF016" w14:textId="31107D9D" w:rsidR="00EC674C" w:rsidRPr="00A4127D" w:rsidRDefault="00374955" w:rsidP="00D25A7B">
      <w:pPr>
        <w:pStyle w:val="BodyText"/>
        <w:ind w:left="142" w:right="174"/>
        <w:rPr>
          <w:rFonts w:asciiTheme="minorHAnsi" w:hAnsiTheme="minorHAnsi" w:cstheme="minorHAnsi"/>
        </w:rPr>
      </w:pPr>
      <w:r w:rsidRPr="00A4127D">
        <w:rPr>
          <w:rFonts w:asciiTheme="minorHAnsi" w:hAnsiTheme="minorHAnsi" w:cstheme="minorHAnsi"/>
        </w:rPr>
        <w:t xml:space="preserve">(Please note that resource information regarding the paper being introduced must be provided in this subsection and will be considered by each relevant Division. </w:t>
      </w:r>
      <w:r w:rsidR="00EF79F5">
        <w:rPr>
          <w:rFonts w:asciiTheme="minorHAnsi" w:hAnsiTheme="minorHAnsi" w:cstheme="minorHAnsi"/>
        </w:rPr>
        <w:t>Indicate</w:t>
      </w:r>
      <w:r w:rsidR="00C05722">
        <w:rPr>
          <w:rFonts w:asciiTheme="minorHAnsi" w:hAnsiTheme="minorHAnsi" w:cstheme="minorHAnsi"/>
        </w:rPr>
        <w:t xml:space="preserve"> if an</w:t>
      </w:r>
      <w:r w:rsidR="00A60811">
        <w:rPr>
          <w:rFonts w:asciiTheme="minorHAnsi" w:hAnsiTheme="minorHAnsi" w:cstheme="minorHAnsi"/>
        </w:rPr>
        <w:t>y</w:t>
      </w:r>
      <w:r w:rsidR="00C05722">
        <w:rPr>
          <w:rFonts w:asciiTheme="minorHAnsi" w:hAnsiTheme="minorHAnsi" w:cstheme="minorHAnsi"/>
        </w:rPr>
        <w:t xml:space="preserve"> existing paper</w:t>
      </w:r>
      <w:r w:rsidR="00A60811">
        <w:rPr>
          <w:rFonts w:asciiTheme="minorHAnsi" w:hAnsiTheme="minorHAnsi" w:cstheme="minorHAnsi"/>
        </w:rPr>
        <w:t>s</w:t>
      </w:r>
      <w:r w:rsidR="00C05722">
        <w:rPr>
          <w:rFonts w:asciiTheme="minorHAnsi" w:hAnsiTheme="minorHAnsi" w:cstheme="minorHAnsi"/>
        </w:rPr>
        <w:t xml:space="preserve"> </w:t>
      </w:r>
      <w:r w:rsidR="00A60811">
        <w:rPr>
          <w:rFonts w:asciiTheme="minorHAnsi" w:hAnsiTheme="minorHAnsi" w:cstheme="minorHAnsi"/>
        </w:rPr>
        <w:t>are</w:t>
      </w:r>
      <w:r w:rsidR="00C05722">
        <w:rPr>
          <w:rFonts w:asciiTheme="minorHAnsi" w:hAnsiTheme="minorHAnsi" w:cstheme="minorHAnsi"/>
        </w:rPr>
        <w:t xml:space="preserve"> being deleted as part of this proposal. </w:t>
      </w:r>
      <w:r w:rsidRPr="00A4127D">
        <w:rPr>
          <w:rFonts w:asciiTheme="minorHAnsi" w:hAnsiTheme="minorHAnsi" w:cstheme="minorHAnsi"/>
        </w:rPr>
        <w:t>If the academic and/or financial responsibility for the new paper is shared by more than one Division, or the paper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 the new paper. By submitting this proposal, Divisions are not only approving the academic soundness of the new paper, they are also confirming and approving the capacity for the sustained delivery of the new paper taking into account the consideration of relevant resources including teaching facilities, equipment</w:t>
      </w:r>
      <w:r w:rsidR="00DF0975">
        <w:rPr>
          <w:rFonts w:asciiTheme="minorHAnsi" w:hAnsiTheme="minorHAnsi" w:cstheme="minorHAnsi"/>
        </w:rPr>
        <w:t>,</w:t>
      </w:r>
      <w:r w:rsidRPr="00A4127D">
        <w:rPr>
          <w:rFonts w:asciiTheme="minorHAnsi" w:hAnsiTheme="minorHAnsi" w:cstheme="minorHAnsi"/>
        </w:rPr>
        <w:t xml:space="preserve"> and staff.)</w:t>
      </w:r>
    </w:p>
    <w:p w14:paraId="648D2BA5" w14:textId="77777777" w:rsidR="00EC674C" w:rsidRPr="00A4127D" w:rsidRDefault="00EC674C">
      <w:pPr>
        <w:pStyle w:val="BodyText"/>
        <w:spacing w:before="4"/>
        <w:rPr>
          <w:rFonts w:asciiTheme="minorHAnsi" w:hAnsiTheme="minorHAnsi" w:cstheme="minorHAnsi"/>
        </w:rPr>
      </w:pPr>
    </w:p>
    <w:p w14:paraId="16D046DD" w14:textId="77777777" w:rsidR="00EC674C" w:rsidRPr="00A4127D" w:rsidRDefault="00374955">
      <w:pPr>
        <w:pStyle w:val="Heading2"/>
        <w:ind w:left="112"/>
        <w:rPr>
          <w:rFonts w:asciiTheme="minorHAnsi" w:hAnsiTheme="minorHAnsi" w:cstheme="minorHAnsi"/>
        </w:rPr>
      </w:pPr>
      <w:r w:rsidRPr="00A4127D">
        <w:rPr>
          <w:rFonts w:asciiTheme="minorHAnsi" w:hAnsiTheme="minorHAnsi" w:cstheme="minorHAnsi"/>
        </w:rPr>
        <w:t>Staffing Workload</w:t>
      </w:r>
    </w:p>
    <w:p w14:paraId="4F3B51AB" w14:textId="77777777" w:rsidR="00EC674C" w:rsidRPr="00EC0597" w:rsidRDefault="00374955" w:rsidP="00D25A7B">
      <w:pPr>
        <w:pStyle w:val="BodyText"/>
        <w:ind w:left="142" w:right="174"/>
        <w:rPr>
          <w:rFonts w:asciiTheme="minorHAnsi" w:hAnsiTheme="minorHAnsi" w:cstheme="minorHAnsi"/>
        </w:rPr>
      </w:pPr>
      <w:r w:rsidRPr="00EC0597">
        <w:rPr>
          <w:rFonts w:asciiTheme="minorHAnsi" w:hAnsiTheme="minorHAnsi" w:cstheme="minorHAnsi"/>
        </w:rPr>
        <w:t>(Please answer all of the following questions.)</w:t>
      </w:r>
    </w:p>
    <w:p w14:paraId="1EA66FDA" w14:textId="6035258B" w:rsidR="00EC674C" w:rsidRPr="00855B8C" w:rsidRDefault="00374955" w:rsidP="00855B8C">
      <w:pPr>
        <w:pStyle w:val="Heading3"/>
        <w:numPr>
          <w:ilvl w:val="0"/>
          <w:numId w:val="1"/>
        </w:numPr>
        <w:tabs>
          <w:tab w:val="left" w:pos="426"/>
        </w:tabs>
        <w:spacing w:before="240"/>
        <w:ind w:left="426" w:hanging="314"/>
        <w:rPr>
          <w:rFonts w:asciiTheme="minorHAnsi" w:hAnsiTheme="minorHAnsi" w:cstheme="minorHAnsi"/>
          <w:sz w:val="22"/>
          <w:szCs w:val="22"/>
        </w:rPr>
      </w:pPr>
      <w:r w:rsidRPr="00855B8C">
        <w:rPr>
          <w:rFonts w:asciiTheme="minorHAnsi" w:hAnsiTheme="minorHAnsi" w:cstheme="minorHAnsi"/>
          <w:sz w:val="22"/>
          <w:szCs w:val="22"/>
        </w:rPr>
        <w:t xml:space="preserve">Who will be involved in teaching the </w:t>
      </w:r>
      <w:r w:rsidR="00FC0A40">
        <w:rPr>
          <w:rFonts w:asciiTheme="minorHAnsi" w:hAnsiTheme="minorHAnsi" w:cstheme="minorHAnsi"/>
          <w:sz w:val="22"/>
          <w:szCs w:val="22"/>
        </w:rPr>
        <w:t>permanent</w:t>
      </w:r>
      <w:r w:rsidRPr="00855B8C">
        <w:rPr>
          <w:rFonts w:asciiTheme="minorHAnsi" w:hAnsiTheme="minorHAnsi" w:cstheme="minorHAnsi"/>
          <w:spacing w:val="-22"/>
          <w:sz w:val="22"/>
          <w:szCs w:val="22"/>
        </w:rPr>
        <w:t xml:space="preserve"> </w:t>
      </w:r>
      <w:r w:rsidRPr="00855B8C">
        <w:rPr>
          <w:rFonts w:asciiTheme="minorHAnsi" w:hAnsiTheme="minorHAnsi" w:cstheme="minorHAnsi"/>
          <w:sz w:val="22"/>
          <w:szCs w:val="22"/>
        </w:rPr>
        <w:t>paper?</w:t>
      </w:r>
    </w:p>
    <w:p w14:paraId="721DB2DE" w14:textId="280D3A08" w:rsidR="00EC674C" w:rsidRPr="00574347" w:rsidRDefault="00EC674C" w:rsidP="00574347">
      <w:pPr>
        <w:pStyle w:val="BodyText"/>
        <w:ind w:left="142"/>
        <w:rPr>
          <w:rFonts w:asciiTheme="minorHAnsi" w:hAnsiTheme="minorHAnsi" w:cstheme="minorHAnsi"/>
          <w:sz w:val="22"/>
        </w:rPr>
      </w:pPr>
    </w:p>
    <w:p w14:paraId="1E7816A8" w14:textId="77777777" w:rsidR="00EC0597" w:rsidRPr="00574347" w:rsidRDefault="00EC0597" w:rsidP="00574347">
      <w:pPr>
        <w:pStyle w:val="BodyText"/>
        <w:ind w:left="142"/>
        <w:rPr>
          <w:rFonts w:asciiTheme="minorHAnsi" w:hAnsiTheme="minorHAnsi" w:cstheme="minorHAnsi"/>
          <w:sz w:val="22"/>
        </w:rPr>
      </w:pPr>
    </w:p>
    <w:p w14:paraId="7863E315" w14:textId="002D28FA" w:rsidR="00EC674C" w:rsidRPr="00855B8C" w:rsidRDefault="00374955" w:rsidP="00855B8C">
      <w:pPr>
        <w:pStyle w:val="Heading3"/>
        <w:numPr>
          <w:ilvl w:val="0"/>
          <w:numId w:val="1"/>
        </w:numPr>
        <w:tabs>
          <w:tab w:val="left" w:pos="426"/>
        </w:tabs>
        <w:ind w:left="426" w:hanging="314"/>
        <w:rPr>
          <w:rFonts w:asciiTheme="minorHAnsi" w:hAnsiTheme="minorHAnsi" w:cstheme="minorHAnsi"/>
          <w:sz w:val="22"/>
          <w:szCs w:val="22"/>
        </w:rPr>
      </w:pPr>
      <w:r w:rsidRPr="00855B8C">
        <w:rPr>
          <w:rFonts w:asciiTheme="minorHAnsi" w:hAnsiTheme="minorHAnsi" w:cstheme="minorHAnsi"/>
          <w:sz w:val="22"/>
          <w:szCs w:val="22"/>
        </w:rPr>
        <w:t>Will</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any</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new</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staff</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be</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required</w:t>
      </w:r>
      <w:r w:rsidR="00FC0A40">
        <w:rPr>
          <w:rFonts w:asciiTheme="minorHAnsi" w:hAnsiTheme="minorHAnsi" w:cstheme="minorHAnsi"/>
          <w:sz w:val="22"/>
          <w:szCs w:val="22"/>
        </w:rPr>
        <w:t xml:space="preserve"> to retain this content as a permanent </w:t>
      </w:r>
      <w:r w:rsidR="00463BA7">
        <w:rPr>
          <w:rFonts w:asciiTheme="minorHAnsi" w:hAnsiTheme="minorHAnsi" w:cstheme="minorHAnsi"/>
          <w:sz w:val="22"/>
          <w:szCs w:val="22"/>
        </w:rPr>
        <w:t>paper</w:t>
      </w:r>
      <w:r w:rsidRPr="00855B8C">
        <w:rPr>
          <w:rFonts w:asciiTheme="minorHAnsi" w:hAnsiTheme="minorHAnsi" w:cstheme="minorHAnsi"/>
          <w:sz w:val="22"/>
          <w:szCs w:val="22"/>
        </w:rPr>
        <w:t>?</w:t>
      </w:r>
      <w:r w:rsidRPr="00855B8C">
        <w:rPr>
          <w:rFonts w:asciiTheme="minorHAnsi" w:hAnsiTheme="minorHAnsi" w:cstheme="minorHAnsi"/>
          <w:spacing w:val="-1"/>
          <w:sz w:val="22"/>
          <w:szCs w:val="22"/>
        </w:rPr>
        <w:t xml:space="preserve"> </w:t>
      </w:r>
      <w:r w:rsidRPr="00855B8C">
        <w:rPr>
          <w:rFonts w:asciiTheme="minorHAnsi" w:hAnsiTheme="minorHAnsi" w:cstheme="minorHAnsi"/>
          <w:sz w:val="22"/>
          <w:szCs w:val="22"/>
        </w:rPr>
        <w:t>If</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so</w:t>
      </w:r>
      <w:r w:rsidR="0006064A">
        <w:rPr>
          <w:rFonts w:asciiTheme="minorHAnsi" w:hAnsiTheme="minorHAnsi" w:cstheme="minorHAnsi"/>
          <w:sz w:val="22"/>
          <w:szCs w:val="22"/>
        </w:rPr>
        <w:t>,</w:t>
      </w:r>
      <w:r w:rsidRPr="00855B8C">
        <w:rPr>
          <w:rFonts w:asciiTheme="minorHAnsi" w:hAnsiTheme="minorHAnsi" w:cstheme="minorHAnsi"/>
          <w:sz w:val="22"/>
          <w:szCs w:val="22"/>
        </w:rPr>
        <w:t xml:space="preserve"> what</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percentage</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of</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their</w:t>
      </w:r>
      <w:r w:rsidRPr="00855B8C">
        <w:rPr>
          <w:rFonts w:asciiTheme="minorHAnsi" w:hAnsiTheme="minorHAnsi" w:cstheme="minorHAnsi"/>
          <w:spacing w:val="-2"/>
          <w:sz w:val="22"/>
          <w:szCs w:val="22"/>
        </w:rPr>
        <w:t xml:space="preserve"> </w:t>
      </w:r>
      <w:r w:rsidRPr="00855B8C">
        <w:rPr>
          <w:rFonts w:asciiTheme="minorHAnsi" w:hAnsiTheme="minorHAnsi" w:cstheme="minorHAnsi"/>
          <w:sz w:val="22"/>
          <w:szCs w:val="22"/>
        </w:rPr>
        <w:t>time</w:t>
      </w:r>
      <w:r w:rsidRPr="00855B8C">
        <w:rPr>
          <w:rFonts w:asciiTheme="minorHAnsi" w:hAnsiTheme="minorHAnsi" w:cstheme="minorHAnsi"/>
          <w:spacing w:val="-1"/>
          <w:sz w:val="22"/>
          <w:szCs w:val="22"/>
        </w:rPr>
        <w:t xml:space="preserve"> </w:t>
      </w:r>
      <w:r w:rsidRPr="00855B8C">
        <w:rPr>
          <w:rFonts w:asciiTheme="minorHAnsi" w:hAnsiTheme="minorHAnsi" w:cstheme="minorHAnsi"/>
          <w:sz w:val="22"/>
          <w:szCs w:val="22"/>
        </w:rPr>
        <w:t>will</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this</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paper</w:t>
      </w:r>
      <w:r w:rsidRPr="00855B8C">
        <w:rPr>
          <w:rFonts w:asciiTheme="minorHAnsi" w:hAnsiTheme="minorHAnsi" w:cstheme="minorHAnsi"/>
          <w:spacing w:val="-2"/>
          <w:sz w:val="22"/>
          <w:szCs w:val="22"/>
        </w:rPr>
        <w:t xml:space="preserve"> </w:t>
      </w:r>
      <w:r w:rsidRPr="00855B8C">
        <w:rPr>
          <w:rFonts w:asciiTheme="minorHAnsi" w:hAnsiTheme="minorHAnsi" w:cstheme="minorHAnsi"/>
          <w:sz w:val="22"/>
          <w:szCs w:val="22"/>
        </w:rPr>
        <w:t>require?</w:t>
      </w:r>
    </w:p>
    <w:p w14:paraId="2B0BA753" w14:textId="7B8F26BB" w:rsidR="00EC674C" w:rsidRPr="00574347" w:rsidRDefault="00EC674C" w:rsidP="00574347">
      <w:pPr>
        <w:pStyle w:val="BodyText"/>
        <w:ind w:left="142"/>
        <w:rPr>
          <w:rFonts w:asciiTheme="minorHAnsi" w:hAnsiTheme="minorHAnsi" w:cstheme="minorHAnsi"/>
          <w:sz w:val="22"/>
        </w:rPr>
      </w:pPr>
    </w:p>
    <w:p w14:paraId="3DCDC706" w14:textId="77777777" w:rsidR="00EC0597" w:rsidRPr="00574347" w:rsidRDefault="00EC0597" w:rsidP="00574347">
      <w:pPr>
        <w:pStyle w:val="BodyText"/>
        <w:ind w:left="142"/>
        <w:rPr>
          <w:rFonts w:asciiTheme="minorHAnsi" w:hAnsiTheme="minorHAnsi" w:cstheme="minorHAnsi"/>
          <w:sz w:val="22"/>
        </w:rPr>
      </w:pPr>
    </w:p>
    <w:p w14:paraId="791ED704" w14:textId="77777777" w:rsidR="00EC674C" w:rsidRPr="00855B8C" w:rsidRDefault="00374955" w:rsidP="00855B8C">
      <w:pPr>
        <w:pStyle w:val="Heading3"/>
        <w:numPr>
          <w:ilvl w:val="0"/>
          <w:numId w:val="1"/>
        </w:numPr>
        <w:tabs>
          <w:tab w:val="left" w:pos="426"/>
        </w:tabs>
        <w:ind w:left="426" w:hanging="314"/>
        <w:rPr>
          <w:rFonts w:asciiTheme="minorHAnsi" w:hAnsiTheme="minorHAnsi" w:cstheme="minorHAnsi"/>
          <w:sz w:val="22"/>
          <w:szCs w:val="22"/>
        </w:rPr>
      </w:pPr>
      <w:r w:rsidRPr="00855B8C">
        <w:rPr>
          <w:rFonts w:asciiTheme="minorHAnsi" w:hAnsiTheme="minorHAnsi" w:cstheme="minorHAnsi"/>
          <w:sz w:val="22"/>
          <w:szCs w:val="22"/>
        </w:rPr>
        <w:lastRenderedPageBreak/>
        <w:t>Will any new tutors or demonstrators be</w:t>
      </w:r>
      <w:r w:rsidRPr="00855B8C">
        <w:rPr>
          <w:rFonts w:asciiTheme="minorHAnsi" w:hAnsiTheme="minorHAnsi" w:cstheme="minorHAnsi"/>
          <w:spacing w:val="-22"/>
          <w:sz w:val="22"/>
          <w:szCs w:val="22"/>
        </w:rPr>
        <w:t xml:space="preserve"> </w:t>
      </w:r>
      <w:r w:rsidRPr="00855B8C">
        <w:rPr>
          <w:rFonts w:asciiTheme="minorHAnsi" w:hAnsiTheme="minorHAnsi" w:cstheme="minorHAnsi"/>
          <w:sz w:val="22"/>
          <w:szCs w:val="22"/>
        </w:rPr>
        <w:t>required?</w:t>
      </w:r>
    </w:p>
    <w:p w14:paraId="2F2BB9AD" w14:textId="714CD5DE" w:rsidR="00EC674C" w:rsidRPr="00574347" w:rsidRDefault="00EC674C" w:rsidP="00574347">
      <w:pPr>
        <w:pStyle w:val="BodyText"/>
        <w:ind w:left="142"/>
        <w:rPr>
          <w:rFonts w:asciiTheme="minorHAnsi" w:hAnsiTheme="minorHAnsi" w:cstheme="minorHAnsi"/>
          <w:sz w:val="22"/>
        </w:rPr>
      </w:pPr>
    </w:p>
    <w:p w14:paraId="2BB58A6E" w14:textId="77777777" w:rsidR="00EC0597" w:rsidRPr="00574347" w:rsidRDefault="00EC0597" w:rsidP="00574347">
      <w:pPr>
        <w:pStyle w:val="BodyText"/>
        <w:ind w:left="142"/>
        <w:rPr>
          <w:rFonts w:asciiTheme="minorHAnsi" w:hAnsiTheme="minorHAnsi" w:cstheme="minorHAnsi"/>
          <w:sz w:val="22"/>
        </w:rPr>
      </w:pPr>
    </w:p>
    <w:p w14:paraId="3B7EFA30" w14:textId="2AB3612D" w:rsidR="00EC674C" w:rsidRPr="00855B8C" w:rsidRDefault="00FC0A40" w:rsidP="00855B8C">
      <w:pPr>
        <w:pStyle w:val="Heading3"/>
        <w:numPr>
          <w:ilvl w:val="0"/>
          <w:numId w:val="1"/>
        </w:numPr>
        <w:tabs>
          <w:tab w:val="left" w:pos="426"/>
        </w:tabs>
        <w:ind w:left="426" w:hanging="314"/>
        <w:rPr>
          <w:rFonts w:asciiTheme="minorHAnsi" w:hAnsiTheme="minorHAnsi" w:cstheme="minorHAnsi"/>
          <w:sz w:val="22"/>
          <w:szCs w:val="22"/>
        </w:rPr>
      </w:pPr>
      <w:r>
        <w:rPr>
          <w:rFonts w:asciiTheme="minorHAnsi" w:hAnsiTheme="minorHAnsi" w:cstheme="minorHAnsi"/>
          <w:sz w:val="22"/>
          <w:szCs w:val="22"/>
        </w:rPr>
        <w:t xml:space="preserve">Will the permanent </w:t>
      </w:r>
      <w:r w:rsidR="00374955" w:rsidRPr="00855B8C">
        <w:rPr>
          <w:rFonts w:asciiTheme="minorHAnsi" w:hAnsiTheme="minorHAnsi" w:cstheme="minorHAnsi"/>
          <w:sz w:val="22"/>
          <w:szCs w:val="22"/>
        </w:rPr>
        <w:t>paper require particular administrative or technical support in addition to the responsibilities of the academic</w:t>
      </w:r>
      <w:r w:rsidR="00374955" w:rsidRPr="00855B8C">
        <w:rPr>
          <w:rFonts w:asciiTheme="minorHAnsi" w:hAnsiTheme="minorHAnsi" w:cstheme="minorHAnsi"/>
          <w:spacing w:val="-9"/>
          <w:sz w:val="22"/>
          <w:szCs w:val="22"/>
        </w:rPr>
        <w:t xml:space="preserve"> </w:t>
      </w:r>
      <w:r w:rsidR="00374955" w:rsidRPr="00855B8C">
        <w:rPr>
          <w:rFonts w:asciiTheme="minorHAnsi" w:hAnsiTheme="minorHAnsi" w:cstheme="minorHAnsi"/>
          <w:sz w:val="22"/>
          <w:szCs w:val="22"/>
        </w:rPr>
        <w:t>staff?</w:t>
      </w:r>
    </w:p>
    <w:p w14:paraId="1150E333" w14:textId="6044393E" w:rsidR="00EC674C" w:rsidRPr="00574347" w:rsidRDefault="00EC674C" w:rsidP="00574347">
      <w:pPr>
        <w:pStyle w:val="BodyText"/>
        <w:ind w:left="142"/>
        <w:rPr>
          <w:rFonts w:asciiTheme="minorHAnsi" w:hAnsiTheme="minorHAnsi" w:cstheme="minorHAnsi"/>
          <w:sz w:val="22"/>
        </w:rPr>
      </w:pPr>
    </w:p>
    <w:p w14:paraId="3454DE15" w14:textId="77777777" w:rsidR="00EC0597" w:rsidRPr="00574347" w:rsidRDefault="00EC0597" w:rsidP="00574347">
      <w:pPr>
        <w:pStyle w:val="BodyText"/>
        <w:ind w:left="142"/>
        <w:rPr>
          <w:rFonts w:asciiTheme="minorHAnsi" w:hAnsiTheme="minorHAnsi" w:cstheme="minorHAnsi"/>
          <w:sz w:val="22"/>
        </w:rPr>
      </w:pPr>
    </w:p>
    <w:p w14:paraId="6728D43F" w14:textId="77777777" w:rsidR="00EC674C" w:rsidRPr="00855B8C" w:rsidRDefault="00374955" w:rsidP="00855B8C">
      <w:pPr>
        <w:pStyle w:val="Heading3"/>
        <w:numPr>
          <w:ilvl w:val="0"/>
          <w:numId w:val="1"/>
        </w:numPr>
        <w:tabs>
          <w:tab w:val="left" w:pos="426"/>
        </w:tabs>
        <w:ind w:left="426" w:hanging="314"/>
        <w:rPr>
          <w:rFonts w:asciiTheme="minorHAnsi" w:hAnsiTheme="minorHAnsi" w:cstheme="minorHAnsi"/>
          <w:sz w:val="22"/>
          <w:szCs w:val="22"/>
        </w:rPr>
      </w:pPr>
      <w:r w:rsidRPr="00855B8C">
        <w:rPr>
          <w:rFonts w:asciiTheme="minorHAnsi" w:hAnsiTheme="minorHAnsi" w:cstheme="minorHAnsi"/>
          <w:sz w:val="22"/>
          <w:szCs w:val="22"/>
        </w:rPr>
        <w:t>How will the involvement of existing teaching staff</w:t>
      </w:r>
      <w:r w:rsidRPr="00855B8C">
        <w:rPr>
          <w:rFonts w:asciiTheme="minorHAnsi" w:hAnsiTheme="minorHAnsi" w:cstheme="minorHAnsi"/>
          <w:spacing w:val="-35"/>
          <w:sz w:val="22"/>
          <w:szCs w:val="22"/>
        </w:rPr>
        <w:t xml:space="preserve"> </w:t>
      </w:r>
      <w:r w:rsidRPr="00855B8C">
        <w:rPr>
          <w:rFonts w:asciiTheme="minorHAnsi" w:hAnsiTheme="minorHAnsi" w:cstheme="minorHAnsi"/>
          <w:sz w:val="22"/>
          <w:szCs w:val="22"/>
        </w:rPr>
        <w:t>affect their workload?</w:t>
      </w:r>
    </w:p>
    <w:p w14:paraId="246361FC" w14:textId="52C5B68C" w:rsidR="00EC674C" w:rsidRPr="00574347" w:rsidRDefault="00EC674C" w:rsidP="00574347">
      <w:pPr>
        <w:pStyle w:val="BodyText"/>
        <w:ind w:left="142"/>
        <w:rPr>
          <w:rFonts w:asciiTheme="minorHAnsi" w:hAnsiTheme="minorHAnsi" w:cstheme="minorHAnsi"/>
          <w:sz w:val="22"/>
        </w:rPr>
      </w:pPr>
    </w:p>
    <w:p w14:paraId="05F8FC25" w14:textId="77777777" w:rsidR="00EC0597" w:rsidRPr="00574347" w:rsidRDefault="00EC0597" w:rsidP="00574347">
      <w:pPr>
        <w:pStyle w:val="BodyText"/>
        <w:ind w:left="142"/>
        <w:rPr>
          <w:rFonts w:asciiTheme="minorHAnsi" w:hAnsiTheme="minorHAnsi" w:cstheme="minorHAnsi"/>
          <w:sz w:val="22"/>
        </w:rPr>
      </w:pPr>
    </w:p>
    <w:p w14:paraId="13B2C602" w14:textId="77777777" w:rsidR="00EC674C" w:rsidRPr="00855B8C" w:rsidRDefault="00374955" w:rsidP="00855B8C">
      <w:pPr>
        <w:pStyle w:val="Heading3"/>
        <w:numPr>
          <w:ilvl w:val="0"/>
          <w:numId w:val="1"/>
        </w:numPr>
        <w:tabs>
          <w:tab w:val="left" w:pos="426"/>
        </w:tabs>
        <w:ind w:left="426" w:hanging="314"/>
        <w:rPr>
          <w:rFonts w:asciiTheme="minorHAnsi" w:hAnsiTheme="minorHAnsi" w:cstheme="minorHAnsi"/>
          <w:sz w:val="22"/>
          <w:szCs w:val="22"/>
        </w:rPr>
      </w:pPr>
      <w:r w:rsidRPr="00855B8C">
        <w:rPr>
          <w:rFonts w:asciiTheme="minorHAnsi" w:hAnsiTheme="minorHAnsi" w:cstheme="minorHAnsi"/>
          <w:sz w:val="22"/>
          <w:szCs w:val="22"/>
        </w:rPr>
        <w:t>How</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will</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the</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involvement</w:t>
      </w:r>
      <w:r w:rsidRPr="00855B8C">
        <w:rPr>
          <w:rFonts w:asciiTheme="minorHAnsi" w:hAnsiTheme="minorHAnsi" w:cstheme="minorHAnsi"/>
          <w:spacing w:val="-2"/>
          <w:sz w:val="22"/>
          <w:szCs w:val="22"/>
        </w:rPr>
        <w:t xml:space="preserve"> </w:t>
      </w:r>
      <w:r w:rsidRPr="00855B8C">
        <w:rPr>
          <w:rFonts w:asciiTheme="minorHAnsi" w:hAnsiTheme="minorHAnsi" w:cstheme="minorHAnsi"/>
          <w:sz w:val="22"/>
          <w:szCs w:val="22"/>
        </w:rPr>
        <w:t>of</w:t>
      </w:r>
      <w:r w:rsidRPr="00855B8C">
        <w:rPr>
          <w:rFonts w:asciiTheme="minorHAnsi" w:hAnsiTheme="minorHAnsi" w:cstheme="minorHAnsi"/>
          <w:spacing w:val="-6"/>
          <w:sz w:val="22"/>
          <w:szCs w:val="22"/>
        </w:rPr>
        <w:t xml:space="preserve"> </w:t>
      </w:r>
      <w:r w:rsidRPr="00855B8C">
        <w:rPr>
          <w:rFonts w:asciiTheme="minorHAnsi" w:hAnsiTheme="minorHAnsi" w:cstheme="minorHAnsi"/>
          <w:sz w:val="22"/>
          <w:szCs w:val="22"/>
        </w:rPr>
        <w:t>existing</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teaching</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staff</w:t>
      </w:r>
      <w:r w:rsidRPr="00855B8C">
        <w:rPr>
          <w:rFonts w:asciiTheme="minorHAnsi" w:hAnsiTheme="minorHAnsi" w:cstheme="minorHAnsi"/>
          <w:spacing w:val="-6"/>
          <w:sz w:val="22"/>
          <w:szCs w:val="22"/>
        </w:rPr>
        <w:t xml:space="preserve"> </w:t>
      </w:r>
      <w:r w:rsidRPr="00855B8C">
        <w:rPr>
          <w:rFonts w:asciiTheme="minorHAnsi" w:hAnsiTheme="minorHAnsi" w:cstheme="minorHAnsi"/>
          <w:sz w:val="22"/>
          <w:szCs w:val="22"/>
        </w:rPr>
        <w:t>affect</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the</w:t>
      </w:r>
      <w:r w:rsidRPr="00855B8C">
        <w:rPr>
          <w:rFonts w:asciiTheme="minorHAnsi" w:hAnsiTheme="minorHAnsi" w:cstheme="minorHAnsi"/>
          <w:spacing w:val="-1"/>
          <w:sz w:val="22"/>
          <w:szCs w:val="22"/>
        </w:rPr>
        <w:t xml:space="preserve"> </w:t>
      </w:r>
      <w:r w:rsidRPr="00855B8C">
        <w:rPr>
          <w:rFonts w:asciiTheme="minorHAnsi" w:hAnsiTheme="minorHAnsi" w:cstheme="minorHAnsi"/>
          <w:sz w:val="22"/>
          <w:szCs w:val="22"/>
        </w:rPr>
        <w:t>workload</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of</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your</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academic</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unit?</w:t>
      </w:r>
    </w:p>
    <w:p w14:paraId="4C62FCD0" w14:textId="6C865611" w:rsidR="00EC674C" w:rsidRPr="00574347" w:rsidRDefault="00EC674C" w:rsidP="00574347">
      <w:pPr>
        <w:pStyle w:val="BodyText"/>
        <w:ind w:left="142"/>
        <w:rPr>
          <w:rFonts w:asciiTheme="minorHAnsi" w:hAnsiTheme="minorHAnsi" w:cstheme="minorHAnsi"/>
          <w:sz w:val="22"/>
        </w:rPr>
      </w:pPr>
    </w:p>
    <w:p w14:paraId="78A0ADAD" w14:textId="410E3FAF" w:rsidR="00EC0597" w:rsidRPr="00574347" w:rsidRDefault="00EC0597" w:rsidP="00574347">
      <w:pPr>
        <w:pStyle w:val="BodyText"/>
        <w:ind w:left="142"/>
        <w:rPr>
          <w:rFonts w:asciiTheme="minorHAnsi" w:hAnsiTheme="minorHAnsi" w:cstheme="minorHAnsi"/>
          <w:sz w:val="22"/>
        </w:rPr>
      </w:pPr>
    </w:p>
    <w:p w14:paraId="15CCA062" w14:textId="60926BC4" w:rsidR="00EC674C" w:rsidRPr="00A4127D" w:rsidRDefault="00BD373F" w:rsidP="00EC0597">
      <w:pPr>
        <w:spacing w:line="274" w:lineRule="exact"/>
        <w:ind w:left="192"/>
        <w:rPr>
          <w:rFonts w:asciiTheme="minorHAnsi" w:hAnsiTheme="minorHAnsi" w:cstheme="minorHAnsi"/>
          <w:b/>
          <w:sz w:val="24"/>
        </w:rPr>
      </w:pPr>
      <w:r>
        <w:rPr>
          <w:rFonts w:asciiTheme="minorHAnsi" w:hAnsiTheme="minorHAnsi" w:cstheme="minorHAnsi"/>
          <w:b/>
          <w:sz w:val="24"/>
        </w:rPr>
        <w:t>Laboratories/</w:t>
      </w:r>
      <w:r w:rsidR="00374955" w:rsidRPr="00A4127D">
        <w:rPr>
          <w:rFonts w:asciiTheme="minorHAnsi" w:hAnsiTheme="minorHAnsi" w:cstheme="minorHAnsi"/>
          <w:b/>
          <w:sz w:val="24"/>
        </w:rPr>
        <w:t xml:space="preserve">IT/Other Physical </w:t>
      </w:r>
      <w:r>
        <w:rPr>
          <w:rFonts w:asciiTheme="minorHAnsi" w:hAnsiTheme="minorHAnsi" w:cstheme="minorHAnsi"/>
          <w:b/>
          <w:sz w:val="24"/>
        </w:rPr>
        <w:t>R</w:t>
      </w:r>
      <w:r w:rsidR="00374955" w:rsidRPr="00A4127D">
        <w:rPr>
          <w:rFonts w:asciiTheme="minorHAnsi" w:hAnsiTheme="minorHAnsi" w:cstheme="minorHAnsi"/>
          <w:b/>
          <w:sz w:val="24"/>
        </w:rPr>
        <w:t>esources</w:t>
      </w:r>
    </w:p>
    <w:p w14:paraId="66319A27" w14:textId="2745F3D9" w:rsidR="00EC674C" w:rsidRPr="00A4127D" w:rsidRDefault="00374955">
      <w:pPr>
        <w:pStyle w:val="BodyText"/>
        <w:ind w:left="192" w:right="176"/>
        <w:rPr>
          <w:rFonts w:asciiTheme="minorHAnsi" w:hAnsiTheme="minorHAnsi" w:cstheme="minorHAnsi"/>
        </w:rPr>
      </w:pPr>
      <w:r w:rsidRPr="00A4127D">
        <w:rPr>
          <w:rFonts w:asciiTheme="minorHAnsi" w:hAnsiTheme="minorHAnsi" w:cstheme="minorHAnsi"/>
        </w:rPr>
        <w:t>(</w:t>
      </w:r>
      <w:r w:rsidR="00DB760D">
        <w:rPr>
          <w:rFonts w:asciiTheme="minorHAnsi" w:hAnsiTheme="minorHAnsi" w:cstheme="minorHAnsi"/>
        </w:rPr>
        <w:t>Provide</w:t>
      </w:r>
      <w:r w:rsidRPr="00A4127D">
        <w:rPr>
          <w:rFonts w:asciiTheme="minorHAnsi" w:hAnsiTheme="minorHAnsi" w:cstheme="minorHAnsi"/>
        </w:rPr>
        <w:t xml:space="preserve"> details of any additional costs for laboratory, IT</w:t>
      </w:r>
      <w:r w:rsidR="00AF1542">
        <w:rPr>
          <w:rFonts w:asciiTheme="minorHAnsi" w:hAnsiTheme="minorHAnsi" w:cstheme="minorHAnsi"/>
        </w:rPr>
        <w:t>,</w:t>
      </w:r>
      <w:r w:rsidRPr="00A4127D">
        <w:rPr>
          <w:rFonts w:asciiTheme="minorHAnsi" w:hAnsiTheme="minorHAnsi" w:cstheme="minorHAnsi"/>
        </w:rPr>
        <w:t xml:space="preserve"> or other resources related to teaching. If new staff are required, will there be a need for additional office or research space (see also Staffing Workload)?)</w:t>
      </w:r>
    </w:p>
    <w:p w14:paraId="17F3C01C" w14:textId="304244A5" w:rsidR="00EC674C" w:rsidRDefault="00EC674C" w:rsidP="00574347">
      <w:pPr>
        <w:pStyle w:val="BodyText"/>
        <w:ind w:left="142"/>
        <w:rPr>
          <w:rFonts w:asciiTheme="minorHAnsi" w:hAnsiTheme="minorHAnsi" w:cstheme="minorHAnsi"/>
          <w:sz w:val="22"/>
        </w:rPr>
      </w:pPr>
    </w:p>
    <w:p w14:paraId="7950484E" w14:textId="77777777" w:rsidR="00DC4DAD" w:rsidRPr="00DC4DAD" w:rsidRDefault="00DC4DAD" w:rsidP="00574347">
      <w:pPr>
        <w:pStyle w:val="BodyText"/>
        <w:ind w:left="142"/>
        <w:rPr>
          <w:rFonts w:asciiTheme="minorHAnsi" w:hAnsiTheme="minorHAnsi" w:cstheme="minorHAnsi"/>
          <w:sz w:val="22"/>
        </w:rPr>
      </w:pPr>
    </w:p>
    <w:p w14:paraId="7D1DA1E6" w14:textId="77777777" w:rsidR="00EC674C" w:rsidRPr="00A4127D" w:rsidRDefault="00374955">
      <w:pPr>
        <w:pStyle w:val="Heading2"/>
        <w:rPr>
          <w:rFonts w:asciiTheme="minorHAnsi" w:hAnsiTheme="minorHAnsi" w:cstheme="minorHAnsi"/>
        </w:rPr>
      </w:pPr>
      <w:r w:rsidRPr="00A4127D">
        <w:rPr>
          <w:rFonts w:asciiTheme="minorHAnsi" w:hAnsiTheme="minorHAnsi" w:cstheme="minorHAnsi"/>
        </w:rPr>
        <w:t>Equipment</w:t>
      </w:r>
    </w:p>
    <w:p w14:paraId="74D8E971" w14:textId="16888FC4" w:rsidR="00EC674C" w:rsidRPr="00A4127D" w:rsidRDefault="00374955">
      <w:pPr>
        <w:pStyle w:val="BodyText"/>
        <w:spacing w:line="205" w:lineRule="exact"/>
        <w:ind w:left="192"/>
        <w:rPr>
          <w:rFonts w:asciiTheme="minorHAnsi" w:hAnsiTheme="minorHAnsi" w:cstheme="minorHAnsi"/>
        </w:rPr>
      </w:pPr>
      <w:r w:rsidRPr="00A4127D">
        <w:rPr>
          <w:rFonts w:asciiTheme="minorHAnsi" w:hAnsiTheme="minorHAnsi" w:cstheme="minorHAnsi"/>
        </w:rPr>
        <w:t>(</w:t>
      </w:r>
      <w:r w:rsidR="00DB760D">
        <w:rPr>
          <w:rFonts w:asciiTheme="minorHAnsi" w:hAnsiTheme="minorHAnsi" w:cstheme="minorHAnsi"/>
        </w:rPr>
        <w:t>Provide</w:t>
      </w:r>
      <w:r w:rsidRPr="00A4127D">
        <w:rPr>
          <w:rFonts w:asciiTheme="minorHAnsi" w:hAnsiTheme="minorHAnsi" w:cstheme="minorHAnsi"/>
        </w:rPr>
        <w:t xml:space="preserve"> details of any major new equipment required for the paper</w:t>
      </w:r>
      <w:r w:rsidR="00DC4DAD">
        <w:rPr>
          <w:rFonts w:asciiTheme="minorHAnsi" w:hAnsiTheme="minorHAnsi" w:cstheme="minorHAnsi"/>
        </w:rPr>
        <w:t>,</w:t>
      </w:r>
      <w:r w:rsidRPr="00A4127D">
        <w:rPr>
          <w:rFonts w:asciiTheme="minorHAnsi" w:hAnsiTheme="minorHAnsi" w:cstheme="minorHAnsi"/>
        </w:rPr>
        <w:t xml:space="preserve"> including computers.)</w:t>
      </w:r>
    </w:p>
    <w:p w14:paraId="40807BAD" w14:textId="14267C1B" w:rsidR="00EC674C" w:rsidRDefault="00EC674C" w:rsidP="00574347">
      <w:pPr>
        <w:pStyle w:val="BodyText"/>
        <w:ind w:left="142"/>
        <w:rPr>
          <w:rFonts w:asciiTheme="minorHAnsi" w:hAnsiTheme="minorHAnsi" w:cstheme="minorHAnsi"/>
          <w:sz w:val="22"/>
        </w:rPr>
      </w:pPr>
    </w:p>
    <w:p w14:paraId="2373C7D7" w14:textId="77777777" w:rsidR="00DC4DAD" w:rsidRPr="00DC4DAD" w:rsidRDefault="00DC4DAD" w:rsidP="00574347">
      <w:pPr>
        <w:pStyle w:val="BodyText"/>
        <w:ind w:left="142"/>
        <w:rPr>
          <w:rFonts w:asciiTheme="minorHAnsi" w:hAnsiTheme="minorHAnsi" w:cstheme="minorHAnsi"/>
          <w:sz w:val="22"/>
        </w:rPr>
      </w:pPr>
    </w:p>
    <w:p w14:paraId="1C157DC8" w14:textId="5F95FFD8" w:rsidR="00EC674C" w:rsidRPr="00DC4DAD" w:rsidRDefault="00374955">
      <w:pPr>
        <w:pStyle w:val="Heading2"/>
        <w:rPr>
          <w:rFonts w:asciiTheme="minorHAnsi" w:hAnsiTheme="minorHAnsi" w:cstheme="minorHAnsi"/>
        </w:rPr>
      </w:pPr>
      <w:r w:rsidRPr="00DC4DAD">
        <w:rPr>
          <w:rFonts w:asciiTheme="minorHAnsi" w:hAnsiTheme="minorHAnsi" w:cstheme="minorHAnsi"/>
        </w:rPr>
        <w:t>Sustainable and Long-</w:t>
      </w:r>
      <w:r w:rsidR="00DC4DAD">
        <w:rPr>
          <w:rFonts w:asciiTheme="minorHAnsi" w:hAnsiTheme="minorHAnsi" w:cstheme="minorHAnsi"/>
        </w:rPr>
        <w:t>T</w:t>
      </w:r>
      <w:r w:rsidRPr="00DC4DAD">
        <w:rPr>
          <w:rFonts w:asciiTheme="minorHAnsi" w:hAnsiTheme="minorHAnsi" w:cstheme="minorHAnsi"/>
        </w:rPr>
        <w:t>erm Resourcing</w:t>
      </w:r>
    </w:p>
    <w:p w14:paraId="7F8724A3" w14:textId="4ADE1167" w:rsidR="00EC674C" w:rsidRPr="00DC4DAD" w:rsidRDefault="00374955">
      <w:pPr>
        <w:pStyle w:val="BodyText"/>
        <w:ind w:left="192" w:right="176"/>
        <w:rPr>
          <w:rFonts w:asciiTheme="minorHAnsi" w:hAnsiTheme="minorHAnsi" w:cstheme="minorHAnsi"/>
        </w:rPr>
      </w:pPr>
      <w:r w:rsidRPr="00DC4DAD">
        <w:rPr>
          <w:rFonts w:asciiTheme="minorHAnsi" w:hAnsiTheme="minorHAnsi" w:cstheme="minorHAnsi"/>
        </w:rPr>
        <w:t xml:space="preserve">(Please explain why you are confident that the resources required for the sustainable, long-term delivery of the </w:t>
      </w:r>
      <w:r w:rsidR="00574347">
        <w:rPr>
          <w:rFonts w:asciiTheme="minorHAnsi" w:hAnsiTheme="minorHAnsi" w:cstheme="minorHAnsi"/>
        </w:rPr>
        <w:t>permanent</w:t>
      </w:r>
      <w:r w:rsidRPr="00DC4DAD">
        <w:rPr>
          <w:rFonts w:asciiTheme="minorHAnsi" w:hAnsiTheme="minorHAnsi" w:cstheme="minorHAnsi"/>
        </w:rPr>
        <w:t xml:space="preserve"> paper will be available. This will generally include academic and professional staff (new staff or the time of existing staff), equipment, space, IT, and any other resources particular to the needs of the paper.)</w:t>
      </w:r>
    </w:p>
    <w:p w14:paraId="7E959040" w14:textId="77777777" w:rsidR="00EC674C" w:rsidRPr="00DC4DAD" w:rsidRDefault="00EC674C" w:rsidP="00574347">
      <w:pPr>
        <w:pStyle w:val="BodyText"/>
        <w:ind w:left="142"/>
        <w:rPr>
          <w:rFonts w:asciiTheme="minorHAnsi" w:hAnsiTheme="minorHAnsi" w:cstheme="minorHAnsi"/>
          <w:sz w:val="22"/>
        </w:rPr>
      </w:pPr>
    </w:p>
    <w:p w14:paraId="4ACBDE03" w14:textId="77777777" w:rsidR="00EC674C" w:rsidRPr="00DC4DAD" w:rsidRDefault="00EC674C" w:rsidP="00574347">
      <w:pPr>
        <w:pStyle w:val="BodyText"/>
        <w:ind w:left="142"/>
        <w:rPr>
          <w:rFonts w:asciiTheme="minorHAnsi" w:hAnsiTheme="minorHAnsi" w:cstheme="minorHAnsi"/>
          <w:sz w:val="22"/>
        </w:rPr>
      </w:pPr>
    </w:p>
    <w:p w14:paraId="0A10EF30" w14:textId="77777777" w:rsidR="00EC674C" w:rsidRPr="00A4127D" w:rsidRDefault="00374955" w:rsidP="00C3291B">
      <w:pPr>
        <w:pStyle w:val="Heading1"/>
        <w:numPr>
          <w:ilvl w:val="1"/>
          <w:numId w:val="2"/>
        </w:numPr>
        <w:tabs>
          <w:tab w:val="left" w:pos="142"/>
        </w:tabs>
        <w:ind w:left="142" w:hanging="426"/>
        <w:jc w:val="left"/>
        <w:rPr>
          <w:rFonts w:asciiTheme="minorHAnsi" w:hAnsiTheme="minorHAnsi" w:cstheme="minorHAnsi"/>
        </w:rPr>
      </w:pPr>
      <w:r w:rsidRPr="00A4127D">
        <w:rPr>
          <w:rFonts w:asciiTheme="minorHAnsi" w:hAnsiTheme="minorHAnsi" w:cstheme="minorHAnsi"/>
        </w:rPr>
        <w:t>University</w:t>
      </w:r>
      <w:r w:rsidRPr="00A4127D">
        <w:rPr>
          <w:rFonts w:asciiTheme="minorHAnsi" w:hAnsiTheme="minorHAnsi" w:cstheme="minorHAnsi"/>
          <w:spacing w:val="-9"/>
        </w:rPr>
        <w:t xml:space="preserve"> </w:t>
      </w:r>
      <w:r w:rsidRPr="00A4127D">
        <w:rPr>
          <w:rFonts w:asciiTheme="minorHAnsi" w:hAnsiTheme="minorHAnsi" w:cstheme="minorHAnsi"/>
        </w:rPr>
        <w:t>Resources</w:t>
      </w:r>
    </w:p>
    <w:p w14:paraId="1C4E5136" w14:textId="77777777" w:rsidR="00EC674C" w:rsidRPr="00A4127D" w:rsidRDefault="00EC674C">
      <w:pPr>
        <w:pStyle w:val="BodyText"/>
        <w:rPr>
          <w:rFonts w:asciiTheme="minorHAnsi" w:hAnsiTheme="minorHAnsi" w:cstheme="minorHAnsi"/>
          <w:sz w:val="20"/>
        </w:rPr>
      </w:pPr>
    </w:p>
    <w:tbl>
      <w:tblPr>
        <w:tblStyle w:val="TableGrid"/>
        <w:tblW w:w="0" w:type="auto"/>
        <w:tblInd w:w="900" w:type="dxa"/>
        <w:tblLook w:val="04A0" w:firstRow="1" w:lastRow="0" w:firstColumn="1" w:lastColumn="0" w:noHBand="0" w:noVBand="1"/>
      </w:tblPr>
      <w:tblGrid>
        <w:gridCol w:w="476"/>
        <w:gridCol w:w="8539"/>
      </w:tblGrid>
      <w:tr w:rsidR="00DC4DAD" w14:paraId="162EA1B3" w14:textId="77777777" w:rsidTr="00C62D63">
        <w:trPr>
          <w:trHeight w:val="482"/>
        </w:trPr>
        <w:tc>
          <w:tcPr>
            <w:tcW w:w="476" w:type="dxa"/>
          </w:tcPr>
          <w:p w14:paraId="23269A38" w14:textId="77777777" w:rsidR="00DC4DAD" w:rsidRDefault="00DC4DAD">
            <w:pPr>
              <w:pStyle w:val="Heading3"/>
              <w:ind w:left="0"/>
              <w:rPr>
                <w:rFonts w:asciiTheme="minorHAnsi" w:hAnsiTheme="minorHAnsi" w:cstheme="minorHAnsi"/>
              </w:rPr>
            </w:pPr>
          </w:p>
        </w:tc>
        <w:tc>
          <w:tcPr>
            <w:tcW w:w="8539" w:type="dxa"/>
            <w:tcBorders>
              <w:top w:val="nil"/>
              <w:bottom w:val="nil"/>
              <w:right w:val="nil"/>
            </w:tcBorders>
          </w:tcPr>
          <w:p w14:paraId="1AF7240C" w14:textId="73DF2DDD" w:rsidR="00DC4DAD" w:rsidRPr="00FE78FB" w:rsidRDefault="00DC4DAD" w:rsidP="0092541F">
            <w:pPr>
              <w:pStyle w:val="Heading3"/>
              <w:rPr>
                <w:rFonts w:asciiTheme="minorHAnsi" w:hAnsiTheme="minorHAnsi" w:cstheme="minorHAnsi"/>
                <w:sz w:val="22"/>
              </w:rPr>
            </w:pPr>
            <w:r w:rsidRPr="00FE78FB">
              <w:rPr>
                <w:rFonts w:asciiTheme="minorHAnsi" w:hAnsiTheme="minorHAnsi" w:cstheme="minorHAnsi"/>
                <w:sz w:val="22"/>
              </w:rPr>
              <w:t>A Strategic Assessment from the Strategy, Analytics and Reporting Office</w:t>
            </w:r>
            <w:r w:rsidR="0092541F">
              <w:rPr>
                <w:rFonts w:asciiTheme="minorHAnsi" w:hAnsiTheme="minorHAnsi" w:cstheme="minorHAnsi"/>
                <w:sz w:val="22"/>
              </w:rPr>
              <w:t xml:space="preserve"> (</w:t>
            </w:r>
            <w:hyperlink r:id="rId17" w:history="1">
              <w:r w:rsidR="0092541F" w:rsidRPr="00E53B67">
                <w:rPr>
                  <w:rStyle w:val="Hyperlink"/>
                  <w:rFonts w:asciiTheme="minorHAnsi" w:hAnsiTheme="minorHAnsi" w:cstheme="minorHAnsi"/>
                  <w:sz w:val="22"/>
                </w:rPr>
                <w:t>SARO@otago.ac.nz</w:t>
              </w:r>
            </w:hyperlink>
            <w:r w:rsidR="0092541F">
              <w:rPr>
                <w:rFonts w:asciiTheme="minorHAnsi" w:hAnsiTheme="minorHAnsi" w:cstheme="minorHAnsi"/>
                <w:sz w:val="22"/>
              </w:rPr>
              <w:t xml:space="preserve">) </w:t>
            </w:r>
            <w:r w:rsidRPr="00FE78FB">
              <w:rPr>
                <w:rFonts w:asciiTheme="minorHAnsi" w:hAnsiTheme="minorHAnsi" w:cstheme="minorHAnsi"/>
                <w:sz w:val="22"/>
              </w:rPr>
              <w:t>is attached to this proposal.</w:t>
            </w:r>
          </w:p>
        </w:tc>
      </w:tr>
    </w:tbl>
    <w:p w14:paraId="543BDDC4" w14:textId="77777777" w:rsidR="00EC674C" w:rsidRPr="00A4127D" w:rsidRDefault="00EC674C">
      <w:pPr>
        <w:pStyle w:val="BodyText"/>
        <w:rPr>
          <w:rFonts w:asciiTheme="minorHAnsi" w:hAnsiTheme="minorHAnsi" w:cstheme="minorHAnsi"/>
          <w:sz w:val="22"/>
        </w:rPr>
      </w:pPr>
    </w:p>
    <w:p w14:paraId="79156E5C" w14:textId="77777777" w:rsidR="00EC674C" w:rsidRPr="00A4127D" w:rsidRDefault="00374955">
      <w:pPr>
        <w:spacing w:line="274" w:lineRule="exact"/>
        <w:ind w:left="192"/>
        <w:rPr>
          <w:rFonts w:asciiTheme="minorHAnsi" w:hAnsiTheme="minorHAnsi" w:cstheme="minorHAnsi"/>
          <w:b/>
          <w:sz w:val="24"/>
        </w:rPr>
      </w:pPr>
      <w:r w:rsidRPr="00A4127D">
        <w:rPr>
          <w:rFonts w:asciiTheme="minorHAnsi" w:hAnsiTheme="minorHAnsi" w:cstheme="minorHAnsi"/>
          <w:b/>
          <w:sz w:val="24"/>
        </w:rPr>
        <w:t>Timetable</w:t>
      </w:r>
    </w:p>
    <w:p w14:paraId="4637B2A9" w14:textId="57C755CD" w:rsidR="00EC674C" w:rsidRPr="00A4127D" w:rsidRDefault="00374955">
      <w:pPr>
        <w:pStyle w:val="BodyText"/>
        <w:ind w:left="192" w:right="450"/>
        <w:rPr>
          <w:rFonts w:asciiTheme="minorHAnsi" w:hAnsiTheme="minorHAnsi" w:cstheme="minorHAnsi"/>
        </w:rPr>
      </w:pPr>
      <w:r w:rsidRPr="00A4127D">
        <w:rPr>
          <w:rFonts w:asciiTheme="minorHAnsi" w:hAnsiTheme="minorHAnsi" w:cstheme="minorHAnsi"/>
        </w:rPr>
        <w:t xml:space="preserve">(Contact </w:t>
      </w:r>
      <w:hyperlink r:id="rId18">
        <w:r w:rsidRPr="00A4127D">
          <w:rPr>
            <w:rFonts w:asciiTheme="minorHAnsi" w:hAnsiTheme="minorHAnsi" w:cstheme="minorHAnsi"/>
            <w:color w:val="0000FF"/>
            <w:u w:val="single" w:color="0000FF"/>
          </w:rPr>
          <w:t xml:space="preserve">timetables@otago.ac.nz </w:t>
        </w:r>
      </w:hyperlink>
      <w:r w:rsidRPr="00A4127D">
        <w:rPr>
          <w:rFonts w:asciiTheme="minorHAnsi" w:hAnsiTheme="minorHAnsi" w:cstheme="minorHAnsi"/>
        </w:rPr>
        <w:t>to request a statem</w:t>
      </w:r>
      <w:r w:rsidR="00574347">
        <w:rPr>
          <w:rFonts w:asciiTheme="minorHAnsi" w:hAnsiTheme="minorHAnsi" w:cstheme="minorHAnsi"/>
        </w:rPr>
        <w:t>ent confirming that this</w:t>
      </w:r>
      <w:r w:rsidRPr="00A4127D">
        <w:rPr>
          <w:rFonts w:asciiTheme="minorHAnsi" w:hAnsiTheme="minorHAnsi" w:cstheme="minorHAnsi"/>
        </w:rPr>
        <w:t xml:space="preserve"> </w:t>
      </w:r>
      <w:r w:rsidR="00574347">
        <w:rPr>
          <w:rFonts w:asciiTheme="minorHAnsi" w:hAnsiTheme="minorHAnsi" w:cstheme="minorHAnsi"/>
        </w:rPr>
        <w:t xml:space="preserve">content </w:t>
      </w:r>
      <w:r w:rsidRPr="00A4127D">
        <w:rPr>
          <w:rFonts w:asciiTheme="minorHAnsi" w:hAnsiTheme="minorHAnsi" w:cstheme="minorHAnsi"/>
        </w:rPr>
        <w:t xml:space="preserve">can </w:t>
      </w:r>
      <w:r w:rsidR="00574347">
        <w:rPr>
          <w:rFonts w:asciiTheme="minorHAnsi" w:hAnsiTheme="minorHAnsi" w:cstheme="minorHAnsi"/>
        </w:rPr>
        <w:t xml:space="preserve">continue to </w:t>
      </w:r>
      <w:r w:rsidRPr="00A4127D">
        <w:rPr>
          <w:rFonts w:asciiTheme="minorHAnsi" w:hAnsiTheme="minorHAnsi" w:cstheme="minorHAnsi"/>
        </w:rPr>
        <w:t xml:space="preserve">be accommodated </w:t>
      </w:r>
      <w:r w:rsidR="00574347">
        <w:rPr>
          <w:rFonts w:asciiTheme="minorHAnsi" w:hAnsiTheme="minorHAnsi" w:cstheme="minorHAnsi"/>
        </w:rPr>
        <w:t xml:space="preserve">as a permanent paper </w:t>
      </w:r>
      <w:r w:rsidRPr="00A4127D">
        <w:rPr>
          <w:rFonts w:asciiTheme="minorHAnsi" w:hAnsiTheme="minorHAnsi" w:cstheme="minorHAnsi"/>
        </w:rPr>
        <w:t>within current timetable resources.)</w:t>
      </w:r>
    </w:p>
    <w:p w14:paraId="61CDE551" w14:textId="77777777" w:rsidR="00EC674C" w:rsidRPr="00A102E6" w:rsidRDefault="00EC674C">
      <w:pPr>
        <w:pStyle w:val="BodyText"/>
        <w:spacing w:before="4"/>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75"/>
        <w:gridCol w:w="8540"/>
      </w:tblGrid>
      <w:tr w:rsidR="00A102E6" w14:paraId="5492FAB7" w14:textId="77777777" w:rsidTr="004C5E9B">
        <w:trPr>
          <w:trHeight w:val="482"/>
        </w:trPr>
        <w:tc>
          <w:tcPr>
            <w:tcW w:w="484" w:type="dxa"/>
          </w:tcPr>
          <w:p w14:paraId="0B18AD17" w14:textId="77777777" w:rsidR="00A102E6" w:rsidRDefault="00A102E6" w:rsidP="004C5E9B">
            <w:pPr>
              <w:pStyle w:val="Heading3"/>
              <w:ind w:left="0"/>
              <w:rPr>
                <w:rFonts w:asciiTheme="minorHAnsi" w:hAnsiTheme="minorHAnsi" w:cstheme="minorHAnsi"/>
              </w:rPr>
            </w:pPr>
          </w:p>
        </w:tc>
        <w:tc>
          <w:tcPr>
            <w:tcW w:w="8772" w:type="dxa"/>
            <w:tcBorders>
              <w:top w:val="nil"/>
              <w:bottom w:val="nil"/>
              <w:right w:val="nil"/>
            </w:tcBorders>
          </w:tcPr>
          <w:p w14:paraId="4CB4F11E" w14:textId="0A6D16FA" w:rsidR="00A102E6" w:rsidRPr="00FE78FB" w:rsidRDefault="00A102E6" w:rsidP="004C5E9B">
            <w:pPr>
              <w:pStyle w:val="Heading3"/>
              <w:rPr>
                <w:rFonts w:asciiTheme="minorHAnsi" w:hAnsiTheme="minorHAnsi" w:cstheme="minorHAnsi"/>
                <w:sz w:val="22"/>
              </w:rPr>
            </w:pPr>
            <w:r w:rsidRPr="00FE78FB">
              <w:rPr>
                <w:rFonts w:asciiTheme="minorHAnsi" w:hAnsiTheme="minorHAnsi" w:cstheme="minorHAnsi"/>
                <w:sz w:val="22"/>
              </w:rPr>
              <w:t>Timetables have provided a statement confirming that the proposed paper can be accommodated within current timetable resources</w:t>
            </w:r>
          </w:p>
        </w:tc>
      </w:tr>
    </w:tbl>
    <w:p w14:paraId="31D835E5" w14:textId="77777777" w:rsidR="00EC674C" w:rsidRPr="00A102E6" w:rsidRDefault="00EC674C">
      <w:pPr>
        <w:pStyle w:val="BodyText"/>
        <w:spacing w:before="3"/>
        <w:rPr>
          <w:rFonts w:asciiTheme="minorHAnsi" w:hAnsiTheme="minorHAnsi" w:cstheme="minorHAnsi"/>
          <w:sz w:val="22"/>
        </w:rPr>
      </w:pPr>
    </w:p>
    <w:p w14:paraId="4E98540E" w14:textId="77777777" w:rsidR="00EC674C" w:rsidRPr="00A4127D" w:rsidRDefault="00374955">
      <w:pPr>
        <w:spacing w:line="274" w:lineRule="exact"/>
        <w:ind w:left="192"/>
        <w:rPr>
          <w:rFonts w:asciiTheme="minorHAnsi" w:hAnsiTheme="minorHAnsi" w:cstheme="minorHAnsi"/>
          <w:b/>
          <w:sz w:val="24"/>
        </w:rPr>
      </w:pPr>
      <w:r w:rsidRPr="00A4127D">
        <w:rPr>
          <w:rFonts w:asciiTheme="minorHAnsi" w:hAnsiTheme="minorHAnsi" w:cstheme="minorHAnsi"/>
          <w:b/>
          <w:sz w:val="24"/>
        </w:rPr>
        <w:t>Library Resources</w:t>
      </w:r>
    </w:p>
    <w:p w14:paraId="44DD69F6" w14:textId="77777777" w:rsidR="00EC674C" w:rsidRPr="00A102E6" w:rsidRDefault="00374955">
      <w:pPr>
        <w:pStyle w:val="BodyText"/>
        <w:ind w:left="192" w:right="315"/>
        <w:rPr>
          <w:rFonts w:asciiTheme="minorHAnsi" w:hAnsiTheme="minorHAnsi" w:cstheme="minorHAnsi"/>
        </w:rPr>
      </w:pPr>
      <w:r w:rsidRPr="00A102E6">
        <w:rPr>
          <w:rFonts w:asciiTheme="minorHAnsi" w:hAnsiTheme="minorHAnsi" w:cstheme="minorHAnsi"/>
        </w:rPr>
        <w:t>(When you request a statement from the Library please identify any resources that will be essential for the ongoing delivery of this paper. The Library needs to know what they are. You should include all monographs, serials and electronic databases. Written confirmation from your library contact is required:</w:t>
      </w:r>
    </w:p>
    <w:p w14:paraId="7D36EA24" w14:textId="7CD708AD" w:rsidR="00EC674C" w:rsidRDefault="00EC674C">
      <w:pPr>
        <w:pStyle w:val="BodyText"/>
        <w:spacing w:before="8"/>
        <w:rPr>
          <w:rFonts w:asciiTheme="minorHAnsi" w:hAnsiTheme="minorHAnsi" w:cstheme="minorHAnsi"/>
        </w:rPr>
      </w:pPr>
    </w:p>
    <w:p w14:paraId="6074E229" w14:textId="77777777" w:rsidR="00191069" w:rsidRPr="00A4127D" w:rsidRDefault="00191069">
      <w:pPr>
        <w:pStyle w:val="BodyText"/>
        <w:spacing w:before="8"/>
        <w:rPr>
          <w:rFonts w:asciiTheme="minorHAnsi" w:hAnsiTheme="minorHAnsi" w:cstheme="minorHAnsi"/>
        </w:rPr>
      </w:pPr>
    </w:p>
    <w:p w14:paraId="7554451D" w14:textId="77777777" w:rsidR="00E32EC1" w:rsidRPr="00E32EC1" w:rsidRDefault="00E32EC1" w:rsidP="00E32EC1">
      <w:pPr>
        <w:pStyle w:val="Heading4"/>
        <w:rPr>
          <w:rFonts w:asciiTheme="minorHAnsi" w:hAnsiTheme="minorHAnsi" w:cstheme="minorHAnsi"/>
        </w:rPr>
      </w:pPr>
      <w:r w:rsidRPr="00E32EC1">
        <w:rPr>
          <w:rFonts w:asciiTheme="minorHAnsi" w:hAnsiTheme="minorHAnsi" w:cstheme="minorHAnsi"/>
        </w:rPr>
        <w:t>Commerce and Humanities</w:t>
      </w:r>
    </w:p>
    <w:p w14:paraId="3CEC5369" w14:textId="77777777" w:rsidR="00E32EC1" w:rsidRDefault="00E32EC1" w:rsidP="00E32EC1">
      <w:pPr>
        <w:pStyle w:val="BodyText"/>
        <w:spacing w:line="206" w:lineRule="exact"/>
        <w:ind w:left="2352" w:right="2249"/>
        <w:rPr>
          <w:rFonts w:asciiTheme="minorHAnsi" w:hAnsiTheme="minorHAnsi" w:cstheme="minorHAnsi"/>
        </w:rPr>
      </w:pPr>
      <w:r>
        <w:rPr>
          <w:rFonts w:asciiTheme="minorHAnsi" w:hAnsiTheme="minorHAnsi" w:cstheme="minorHAnsi"/>
        </w:rPr>
        <w:t>Scott Venning, Library Divisional Manager</w:t>
      </w:r>
    </w:p>
    <w:p w14:paraId="5148AFF2" w14:textId="77777777" w:rsidR="00E32EC1" w:rsidRPr="00A4127D" w:rsidRDefault="00E32EC1" w:rsidP="00E32EC1">
      <w:pPr>
        <w:pStyle w:val="BodyText"/>
        <w:spacing w:line="206" w:lineRule="exact"/>
        <w:ind w:left="2352" w:right="2249"/>
        <w:rPr>
          <w:rFonts w:asciiTheme="minorHAnsi" w:hAnsiTheme="minorHAnsi" w:cstheme="minorHAnsi"/>
        </w:rPr>
      </w:pPr>
      <w:r w:rsidRPr="00A4127D">
        <w:rPr>
          <w:rFonts w:asciiTheme="minorHAnsi" w:hAnsiTheme="minorHAnsi" w:cstheme="minorHAnsi"/>
        </w:rPr>
        <w:t xml:space="preserve">(extn </w:t>
      </w:r>
      <w:r>
        <w:rPr>
          <w:rFonts w:asciiTheme="minorHAnsi" w:hAnsiTheme="minorHAnsi" w:cstheme="minorHAnsi"/>
        </w:rPr>
        <w:t>7155</w:t>
      </w:r>
      <w:r w:rsidRPr="00A4127D">
        <w:rPr>
          <w:rFonts w:asciiTheme="minorHAnsi" w:hAnsiTheme="minorHAnsi" w:cstheme="minorHAnsi"/>
        </w:rPr>
        <w:t xml:space="preserve">, </w:t>
      </w:r>
      <w:hyperlink r:id="rId19" w:history="1">
        <w:r w:rsidRPr="00702D22">
          <w:rPr>
            <w:rStyle w:val="Hyperlink"/>
            <w:rFonts w:asciiTheme="minorHAnsi" w:hAnsiTheme="minorHAnsi" w:cstheme="minorHAnsi"/>
          </w:rPr>
          <w:t>scott.venning@otago.ac.nz</w:t>
        </w:r>
      </w:hyperlink>
      <w:r w:rsidRPr="00A4127D">
        <w:rPr>
          <w:rFonts w:asciiTheme="minorHAnsi" w:hAnsiTheme="minorHAnsi" w:cstheme="minorHAnsi"/>
        </w:rPr>
        <w:t>)</w:t>
      </w:r>
    </w:p>
    <w:p w14:paraId="6C92B7B8" w14:textId="77777777" w:rsidR="00E32EC1" w:rsidRPr="00A4127D" w:rsidRDefault="00E32EC1" w:rsidP="00E32EC1">
      <w:pPr>
        <w:pStyle w:val="BodyText"/>
        <w:spacing w:before="4"/>
        <w:rPr>
          <w:rFonts w:asciiTheme="minorHAnsi" w:hAnsiTheme="minorHAnsi" w:cstheme="minorHAnsi"/>
        </w:rPr>
      </w:pPr>
    </w:p>
    <w:p w14:paraId="539F01C2" w14:textId="77777777" w:rsidR="00E32EC1" w:rsidRPr="00E32EC1" w:rsidRDefault="00E32EC1" w:rsidP="00E32EC1">
      <w:pPr>
        <w:pStyle w:val="Heading4"/>
        <w:rPr>
          <w:rFonts w:asciiTheme="minorHAnsi" w:hAnsiTheme="minorHAnsi" w:cstheme="minorHAnsi"/>
        </w:rPr>
      </w:pPr>
      <w:r w:rsidRPr="00E32EC1">
        <w:rPr>
          <w:rFonts w:asciiTheme="minorHAnsi" w:hAnsiTheme="minorHAnsi" w:cstheme="minorHAnsi"/>
        </w:rPr>
        <w:t>Sciences and Health Sciences (Dunedin campus)</w:t>
      </w:r>
    </w:p>
    <w:p w14:paraId="16134952" w14:textId="77777777" w:rsidR="00E32EC1" w:rsidRDefault="00E32EC1" w:rsidP="00E32EC1">
      <w:pPr>
        <w:pStyle w:val="BodyText"/>
        <w:spacing w:line="206" w:lineRule="exact"/>
        <w:ind w:left="2352" w:right="2249"/>
        <w:rPr>
          <w:rFonts w:asciiTheme="minorHAnsi" w:hAnsiTheme="minorHAnsi" w:cstheme="minorHAnsi"/>
        </w:rPr>
      </w:pPr>
      <w:r>
        <w:rPr>
          <w:rFonts w:asciiTheme="minorHAnsi" w:hAnsiTheme="minorHAnsi" w:cstheme="minorHAnsi"/>
        </w:rPr>
        <w:t>Richard German, Library Divisional Manager</w:t>
      </w:r>
    </w:p>
    <w:p w14:paraId="7CF07A18" w14:textId="77777777" w:rsidR="00E32EC1" w:rsidRDefault="00E32EC1" w:rsidP="00E32EC1">
      <w:pPr>
        <w:pStyle w:val="BodyText"/>
        <w:spacing w:line="206" w:lineRule="exact"/>
        <w:ind w:left="2352" w:right="2249"/>
        <w:rPr>
          <w:rFonts w:asciiTheme="minorHAnsi" w:hAnsiTheme="minorHAnsi" w:cstheme="minorHAnsi"/>
        </w:rPr>
      </w:pPr>
      <w:r>
        <w:rPr>
          <w:rFonts w:asciiTheme="minorHAnsi" w:hAnsiTheme="minorHAnsi" w:cstheme="minorHAnsi"/>
        </w:rPr>
        <w:t xml:space="preserve">(extn 7403, </w:t>
      </w:r>
      <w:hyperlink r:id="rId20" w:history="1">
        <w:r w:rsidRPr="00702D22">
          <w:rPr>
            <w:rStyle w:val="Hyperlink"/>
            <w:rFonts w:asciiTheme="minorHAnsi" w:hAnsiTheme="minorHAnsi" w:cstheme="minorHAnsi"/>
          </w:rPr>
          <w:t>richard.german@otago.ac.nz</w:t>
        </w:r>
      </w:hyperlink>
      <w:r>
        <w:rPr>
          <w:rFonts w:asciiTheme="minorHAnsi" w:hAnsiTheme="minorHAnsi" w:cstheme="minorHAnsi"/>
        </w:rPr>
        <w:t>)</w:t>
      </w:r>
    </w:p>
    <w:p w14:paraId="3088EA79" w14:textId="77777777" w:rsidR="00E32EC1" w:rsidRDefault="00E32EC1" w:rsidP="00E32EC1">
      <w:pPr>
        <w:pStyle w:val="BodyText"/>
        <w:spacing w:line="206" w:lineRule="exact"/>
        <w:ind w:left="2352" w:right="2249"/>
        <w:rPr>
          <w:rFonts w:asciiTheme="minorHAnsi" w:hAnsiTheme="minorHAnsi" w:cstheme="minorHAnsi"/>
        </w:rPr>
      </w:pPr>
    </w:p>
    <w:p w14:paraId="0F97F243" w14:textId="77777777" w:rsidR="00E32EC1" w:rsidRPr="00E32EC1" w:rsidRDefault="00E32EC1" w:rsidP="00E32EC1">
      <w:pPr>
        <w:pStyle w:val="Heading4"/>
        <w:rPr>
          <w:rFonts w:asciiTheme="minorHAnsi" w:hAnsiTheme="minorHAnsi" w:cstheme="minorHAnsi"/>
        </w:rPr>
      </w:pPr>
      <w:r w:rsidRPr="00E32EC1">
        <w:rPr>
          <w:rFonts w:asciiTheme="minorHAnsi" w:hAnsiTheme="minorHAnsi" w:cstheme="minorHAnsi"/>
        </w:rPr>
        <w:t>Health Sciences Christchurch</w:t>
      </w:r>
    </w:p>
    <w:p w14:paraId="5335A0B2" w14:textId="77777777" w:rsidR="00E32EC1" w:rsidRDefault="00E32EC1" w:rsidP="00E32EC1">
      <w:pPr>
        <w:pStyle w:val="BodyText"/>
        <w:spacing w:line="206" w:lineRule="exact"/>
        <w:ind w:left="2352" w:right="1977"/>
        <w:rPr>
          <w:rFonts w:asciiTheme="minorHAnsi" w:hAnsiTheme="minorHAnsi" w:cstheme="minorHAnsi"/>
        </w:rPr>
      </w:pPr>
      <w:r w:rsidRPr="00A4127D">
        <w:rPr>
          <w:rFonts w:asciiTheme="minorHAnsi" w:hAnsiTheme="minorHAnsi" w:cstheme="minorHAnsi"/>
        </w:rPr>
        <w:t>Marg Walker, Health Sciences Librarian,</w:t>
      </w:r>
      <w:r>
        <w:rPr>
          <w:rFonts w:asciiTheme="minorHAnsi" w:hAnsiTheme="minorHAnsi" w:cstheme="minorHAnsi"/>
        </w:rPr>
        <w:t xml:space="preserve"> Canterbury Medical Library</w:t>
      </w:r>
    </w:p>
    <w:p w14:paraId="4B62BAE2" w14:textId="77777777" w:rsidR="00E32EC1" w:rsidRPr="00A4127D" w:rsidRDefault="00E32EC1" w:rsidP="00E32EC1">
      <w:pPr>
        <w:pStyle w:val="BodyText"/>
        <w:spacing w:line="206" w:lineRule="exact"/>
        <w:ind w:left="2352" w:right="2525"/>
        <w:rPr>
          <w:rFonts w:asciiTheme="minorHAnsi" w:hAnsiTheme="minorHAnsi" w:cstheme="minorHAnsi"/>
        </w:rPr>
      </w:pPr>
      <w:r w:rsidRPr="00A4127D">
        <w:rPr>
          <w:rFonts w:asciiTheme="minorHAnsi" w:hAnsiTheme="minorHAnsi" w:cstheme="minorHAnsi"/>
        </w:rPr>
        <w:t xml:space="preserve">(extn 364 0505, </w:t>
      </w:r>
      <w:hyperlink r:id="rId21" w:history="1">
        <w:r w:rsidRPr="00702D22">
          <w:rPr>
            <w:rStyle w:val="Hyperlink"/>
            <w:rFonts w:asciiTheme="minorHAnsi" w:hAnsiTheme="minorHAnsi" w:cstheme="minorHAnsi"/>
          </w:rPr>
          <w:t>marg.walker@otago.ac.nz</w:t>
        </w:r>
      </w:hyperlink>
      <w:r w:rsidRPr="00A4127D">
        <w:rPr>
          <w:rFonts w:asciiTheme="minorHAnsi" w:hAnsiTheme="minorHAnsi" w:cstheme="minorHAnsi"/>
        </w:rPr>
        <w:t>)</w:t>
      </w:r>
    </w:p>
    <w:p w14:paraId="25A8515C" w14:textId="77777777" w:rsidR="00E32EC1" w:rsidRPr="00A4127D" w:rsidRDefault="00E32EC1" w:rsidP="00E32EC1">
      <w:pPr>
        <w:pStyle w:val="BodyText"/>
        <w:rPr>
          <w:rFonts w:asciiTheme="minorHAnsi" w:hAnsiTheme="minorHAnsi" w:cstheme="minorHAnsi"/>
        </w:rPr>
      </w:pPr>
    </w:p>
    <w:p w14:paraId="4546076B" w14:textId="77777777" w:rsidR="00E32EC1" w:rsidRPr="00E32EC1" w:rsidRDefault="00E32EC1" w:rsidP="00E32EC1">
      <w:pPr>
        <w:pStyle w:val="Heading4"/>
        <w:rPr>
          <w:rFonts w:asciiTheme="minorHAnsi" w:hAnsiTheme="minorHAnsi" w:cstheme="minorHAnsi"/>
        </w:rPr>
      </w:pPr>
      <w:r w:rsidRPr="00E32EC1">
        <w:rPr>
          <w:rFonts w:asciiTheme="minorHAnsi" w:hAnsiTheme="minorHAnsi" w:cstheme="minorHAnsi"/>
        </w:rPr>
        <w:t>Health Sciences Wellington</w:t>
      </w:r>
    </w:p>
    <w:p w14:paraId="2A977B46" w14:textId="77777777" w:rsidR="00E32EC1" w:rsidRDefault="00E32EC1" w:rsidP="00E32EC1">
      <w:pPr>
        <w:pStyle w:val="BodyText"/>
        <w:ind w:left="2352" w:right="1977"/>
        <w:rPr>
          <w:rFonts w:asciiTheme="minorHAnsi" w:hAnsiTheme="minorHAnsi" w:cstheme="minorHAnsi"/>
        </w:rPr>
      </w:pPr>
      <w:r w:rsidRPr="00A4127D">
        <w:rPr>
          <w:rFonts w:asciiTheme="minorHAnsi" w:hAnsiTheme="minorHAnsi" w:cstheme="minorHAnsi"/>
        </w:rPr>
        <w:lastRenderedPageBreak/>
        <w:t>Kareen Carter, Medical Librarian, Wellington Medic</w:t>
      </w:r>
      <w:r>
        <w:rPr>
          <w:rFonts w:asciiTheme="minorHAnsi" w:hAnsiTheme="minorHAnsi" w:cstheme="minorHAnsi"/>
        </w:rPr>
        <w:t>al Library</w:t>
      </w:r>
    </w:p>
    <w:p w14:paraId="1060F962" w14:textId="77777777" w:rsidR="00E32EC1" w:rsidRPr="00A4127D" w:rsidRDefault="00E32EC1" w:rsidP="00E32EC1">
      <w:pPr>
        <w:pStyle w:val="BodyText"/>
        <w:ind w:left="2352" w:right="1977"/>
        <w:rPr>
          <w:rFonts w:asciiTheme="minorHAnsi" w:hAnsiTheme="minorHAnsi" w:cstheme="minorHAnsi"/>
        </w:rPr>
      </w:pPr>
      <w:r w:rsidRPr="00A4127D">
        <w:rPr>
          <w:rFonts w:asciiTheme="minorHAnsi" w:hAnsiTheme="minorHAnsi" w:cstheme="minorHAnsi"/>
        </w:rPr>
        <w:t xml:space="preserve">(04 385 5348, </w:t>
      </w:r>
      <w:hyperlink r:id="rId22" w:history="1">
        <w:r w:rsidRPr="00702D22">
          <w:rPr>
            <w:rStyle w:val="Hyperlink"/>
            <w:rFonts w:asciiTheme="minorHAnsi" w:hAnsiTheme="minorHAnsi" w:cstheme="minorHAnsi"/>
          </w:rPr>
          <w:t>kareen.carter@otago.ac.nz</w:t>
        </w:r>
      </w:hyperlink>
      <w:r w:rsidRPr="00A4127D">
        <w:rPr>
          <w:rFonts w:asciiTheme="minorHAnsi" w:hAnsiTheme="minorHAnsi" w:cstheme="minorHAnsi"/>
        </w:rPr>
        <w:t>)</w:t>
      </w:r>
    </w:p>
    <w:p w14:paraId="734BECFB" w14:textId="77777777" w:rsidR="00E32EC1" w:rsidRPr="00A4127D" w:rsidRDefault="00E32EC1" w:rsidP="00E32EC1">
      <w:pPr>
        <w:pStyle w:val="BodyText"/>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76"/>
        <w:gridCol w:w="8539"/>
      </w:tblGrid>
      <w:tr w:rsidR="00E32EC1" w14:paraId="78225C6E" w14:textId="77777777" w:rsidTr="00AA67DC">
        <w:trPr>
          <w:trHeight w:val="482"/>
        </w:trPr>
        <w:tc>
          <w:tcPr>
            <w:tcW w:w="476" w:type="dxa"/>
          </w:tcPr>
          <w:p w14:paraId="42CF44DB" w14:textId="77777777" w:rsidR="00E32EC1" w:rsidRDefault="00E32EC1" w:rsidP="00AA67DC">
            <w:pPr>
              <w:pStyle w:val="Heading3"/>
              <w:rPr>
                <w:rFonts w:asciiTheme="minorHAnsi" w:hAnsiTheme="minorHAnsi" w:cstheme="minorHAnsi"/>
              </w:rPr>
            </w:pPr>
          </w:p>
        </w:tc>
        <w:tc>
          <w:tcPr>
            <w:tcW w:w="8539" w:type="dxa"/>
            <w:tcBorders>
              <w:top w:val="nil"/>
              <w:bottom w:val="nil"/>
              <w:right w:val="nil"/>
            </w:tcBorders>
          </w:tcPr>
          <w:p w14:paraId="24916026" w14:textId="77777777" w:rsidR="00E32EC1" w:rsidRPr="00FE78FB" w:rsidRDefault="00E32EC1" w:rsidP="00AA67DC">
            <w:pPr>
              <w:pStyle w:val="Heading3"/>
              <w:rPr>
                <w:rFonts w:asciiTheme="minorHAnsi" w:hAnsiTheme="minorHAnsi" w:cstheme="minorHAnsi"/>
                <w:sz w:val="22"/>
              </w:rPr>
            </w:pPr>
            <w:r w:rsidRPr="00FE78FB">
              <w:rPr>
                <w:rFonts w:asciiTheme="minorHAnsi" w:hAnsiTheme="minorHAnsi" w:cstheme="minorHAnsi"/>
                <w:sz w:val="22"/>
              </w:rPr>
              <w:t xml:space="preserve">A </w:t>
            </w:r>
            <w:r>
              <w:rPr>
                <w:rFonts w:asciiTheme="minorHAnsi" w:hAnsiTheme="minorHAnsi" w:cstheme="minorHAnsi"/>
                <w:sz w:val="22"/>
              </w:rPr>
              <w:t xml:space="preserve">Library statement </w:t>
            </w:r>
            <w:r w:rsidRPr="00FE78FB">
              <w:rPr>
                <w:rFonts w:asciiTheme="minorHAnsi" w:hAnsiTheme="minorHAnsi" w:cstheme="minorHAnsi"/>
                <w:sz w:val="22"/>
              </w:rPr>
              <w:t>is attached to this proposal.</w:t>
            </w:r>
          </w:p>
        </w:tc>
      </w:tr>
    </w:tbl>
    <w:p w14:paraId="64294846" w14:textId="27D19846" w:rsidR="00EC674C" w:rsidRDefault="00EC674C">
      <w:pPr>
        <w:pStyle w:val="BodyText"/>
        <w:spacing w:before="4"/>
        <w:rPr>
          <w:rFonts w:asciiTheme="minorHAnsi" w:hAnsiTheme="minorHAnsi" w:cstheme="minorHAnsi"/>
          <w:sz w:val="22"/>
        </w:rPr>
      </w:pPr>
    </w:p>
    <w:p w14:paraId="1EC69034" w14:textId="77777777" w:rsidR="00EC674C" w:rsidRPr="00A4127D" w:rsidRDefault="00374955">
      <w:pPr>
        <w:spacing w:before="1" w:line="274" w:lineRule="exact"/>
        <w:ind w:left="192"/>
        <w:rPr>
          <w:rFonts w:asciiTheme="minorHAnsi" w:hAnsiTheme="minorHAnsi" w:cstheme="minorHAnsi"/>
          <w:b/>
          <w:sz w:val="24"/>
        </w:rPr>
      </w:pPr>
      <w:bookmarkStart w:id="4" w:name="Internet-Based_Learning"/>
      <w:bookmarkEnd w:id="4"/>
      <w:r w:rsidRPr="00A4127D">
        <w:rPr>
          <w:rFonts w:asciiTheme="minorHAnsi" w:hAnsiTheme="minorHAnsi" w:cstheme="minorHAnsi"/>
          <w:b/>
          <w:sz w:val="24"/>
        </w:rPr>
        <w:t>Internet-Based Learning</w:t>
      </w:r>
    </w:p>
    <w:p w14:paraId="4296EE83" w14:textId="15B8A610" w:rsidR="00EC674C" w:rsidRDefault="00374955">
      <w:pPr>
        <w:pStyle w:val="BodyText"/>
        <w:ind w:left="192" w:right="241"/>
        <w:rPr>
          <w:rFonts w:asciiTheme="minorHAnsi" w:hAnsiTheme="minorHAnsi" w:cstheme="minorHAnsi"/>
        </w:rPr>
      </w:pPr>
      <w:r w:rsidRPr="00A4127D">
        <w:rPr>
          <w:rFonts w:asciiTheme="minorHAnsi" w:hAnsiTheme="minorHAnsi" w:cstheme="minorHAnsi"/>
        </w:rPr>
        <w:t>(Please indicate whether teaching and learning in the paper is available</w:t>
      </w:r>
      <w:r w:rsidR="00A102E6">
        <w:rPr>
          <w:rFonts w:asciiTheme="minorHAnsi" w:hAnsiTheme="minorHAnsi" w:cstheme="minorHAnsi"/>
        </w:rPr>
        <w:t xml:space="preserve"> in part or as a whole via the i</w:t>
      </w:r>
      <w:r w:rsidRPr="00A4127D">
        <w:rPr>
          <w:rFonts w:asciiTheme="minorHAnsi" w:hAnsiTheme="minorHAnsi" w:cstheme="minorHAnsi"/>
        </w:rPr>
        <w:t>nternet by stating which one of the four classifications it falls under)</w:t>
      </w:r>
    </w:p>
    <w:p w14:paraId="67C760D8" w14:textId="77777777" w:rsidR="00A102E6" w:rsidRPr="00A4127D" w:rsidRDefault="00A102E6">
      <w:pPr>
        <w:pStyle w:val="BodyText"/>
        <w:ind w:left="192" w:right="241"/>
        <w:rPr>
          <w:rFonts w:asciiTheme="minorHAnsi" w:hAnsiTheme="minorHAnsi" w:cstheme="minorHAnsi"/>
        </w:rPr>
      </w:pPr>
    </w:p>
    <w:tbl>
      <w:tblPr>
        <w:tblStyle w:val="TableGrid"/>
        <w:tblW w:w="0" w:type="auto"/>
        <w:tblLook w:val="04A0" w:firstRow="1" w:lastRow="0" w:firstColumn="1" w:lastColumn="0" w:noHBand="0" w:noVBand="1"/>
      </w:tblPr>
      <w:tblGrid>
        <w:gridCol w:w="663"/>
        <w:gridCol w:w="9252"/>
      </w:tblGrid>
      <w:tr w:rsidR="005A2057" w14:paraId="50E910AA" w14:textId="77777777" w:rsidTr="005A2057">
        <w:trPr>
          <w:trHeight w:val="538"/>
        </w:trPr>
        <w:tc>
          <w:tcPr>
            <w:tcW w:w="675" w:type="dxa"/>
            <w:tcBorders>
              <w:bottom w:val="single" w:sz="4" w:space="0" w:color="auto"/>
              <w:right w:val="single" w:sz="4" w:space="0" w:color="auto"/>
            </w:tcBorders>
          </w:tcPr>
          <w:p w14:paraId="45250427" w14:textId="77777777" w:rsidR="005A2057" w:rsidRDefault="005A2057" w:rsidP="005A2057">
            <w:pPr>
              <w:pStyle w:val="BodyText"/>
              <w:spacing w:before="4"/>
              <w:rPr>
                <w:rFonts w:asciiTheme="minorHAnsi" w:hAnsiTheme="minorHAnsi" w:cstheme="minorHAnsi"/>
                <w:sz w:val="22"/>
              </w:rPr>
            </w:pPr>
          </w:p>
        </w:tc>
        <w:tc>
          <w:tcPr>
            <w:tcW w:w="9461" w:type="dxa"/>
            <w:tcBorders>
              <w:top w:val="nil"/>
              <w:left w:val="single" w:sz="4" w:space="0" w:color="auto"/>
              <w:bottom w:val="nil"/>
              <w:right w:val="nil"/>
            </w:tcBorders>
          </w:tcPr>
          <w:p w14:paraId="381D2389" w14:textId="314522E5" w:rsidR="005A2057" w:rsidRDefault="005A2057" w:rsidP="005A2057">
            <w:pPr>
              <w:pStyle w:val="BodyText"/>
              <w:spacing w:before="4"/>
              <w:rPr>
                <w:rFonts w:asciiTheme="minorHAnsi" w:hAnsiTheme="minorHAnsi" w:cstheme="minorHAnsi"/>
                <w:sz w:val="22"/>
              </w:rPr>
            </w:pPr>
            <w:r w:rsidRPr="00637EE1">
              <w:rPr>
                <w:rFonts w:asciiTheme="minorHAnsi" w:hAnsiTheme="minorHAnsi" w:cstheme="minorHAnsi"/>
                <w:b/>
                <w:sz w:val="24"/>
              </w:rPr>
              <w:t>No</w:t>
            </w:r>
            <w:r w:rsidRPr="00637EE1">
              <w:rPr>
                <w:rFonts w:asciiTheme="minorHAnsi" w:hAnsiTheme="minorHAnsi" w:cstheme="minorHAnsi"/>
                <w:b/>
                <w:spacing w:val="-1"/>
                <w:sz w:val="24"/>
              </w:rPr>
              <w:t xml:space="preserve"> </w:t>
            </w:r>
            <w:r w:rsidRPr="00637EE1">
              <w:rPr>
                <w:rFonts w:asciiTheme="minorHAnsi" w:hAnsiTheme="minorHAnsi" w:cstheme="minorHAnsi"/>
                <w:b/>
                <w:sz w:val="24"/>
              </w:rPr>
              <w:t xml:space="preserve">Access </w:t>
            </w:r>
            <w:r w:rsidRPr="005A2057">
              <w:rPr>
                <w:rFonts w:asciiTheme="minorHAnsi" w:hAnsiTheme="minorHAnsi" w:cstheme="minorHAnsi"/>
                <w:sz w:val="22"/>
              </w:rPr>
              <w:t>is where no part of the paper or course is accessible</w:t>
            </w:r>
            <w:r w:rsidRPr="005A2057">
              <w:rPr>
                <w:rFonts w:asciiTheme="minorHAnsi" w:hAnsiTheme="minorHAnsi" w:cstheme="minorHAnsi"/>
                <w:spacing w:val="-17"/>
                <w:sz w:val="22"/>
              </w:rPr>
              <w:t xml:space="preserve"> </w:t>
            </w:r>
            <w:r w:rsidRPr="005A2057">
              <w:rPr>
                <w:rFonts w:asciiTheme="minorHAnsi" w:hAnsiTheme="minorHAnsi" w:cstheme="minorHAnsi"/>
                <w:sz w:val="22"/>
              </w:rPr>
              <w:t>online.</w:t>
            </w:r>
          </w:p>
        </w:tc>
      </w:tr>
      <w:tr w:rsidR="005A2057" w14:paraId="25894F30" w14:textId="77777777" w:rsidTr="005A2057">
        <w:trPr>
          <w:trHeight w:val="148"/>
        </w:trPr>
        <w:tc>
          <w:tcPr>
            <w:tcW w:w="675" w:type="dxa"/>
            <w:tcBorders>
              <w:left w:val="nil"/>
              <w:right w:val="nil"/>
            </w:tcBorders>
          </w:tcPr>
          <w:p w14:paraId="2F6A83BC" w14:textId="77777777" w:rsidR="005A2057" w:rsidRDefault="005A2057" w:rsidP="005A2057">
            <w:pPr>
              <w:pStyle w:val="BodyText"/>
              <w:spacing w:before="4"/>
              <w:rPr>
                <w:rFonts w:asciiTheme="minorHAnsi" w:hAnsiTheme="minorHAnsi" w:cstheme="minorHAnsi"/>
                <w:sz w:val="22"/>
              </w:rPr>
            </w:pPr>
          </w:p>
        </w:tc>
        <w:tc>
          <w:tcPr>
            <w:tcW w:w="9461" w:type="dxa"/>
            <w:tcBorders>
              <w:top w:val="nil"/>
              <w:left w:val="nil"/>
              <w:bottom w:val="nil"/>
              <w:right w:val="nil"/>
            </w:tcBorders>
          </w:tcPr>
          <w:p w14:paraId="244C7DF8" w14:textId="77777777" w:rsidR="005A2057" w:rsidRPr="00637EE1" w:rsidRDefault="005A2057" w:rsidP="005A2057">
            <w:pPr>
              <w:pStyle w:val="BodyText"/>
              <w:spacing w:before="4"/>
              <w:rPr>
                <w:rFonts w:asciiTheme="minorHAnsi" w:hAnsiTheme="minorHAnsi" w:cstheme="minorHAnsi"/>
                <w:b/>
                <w:sz w:val="24"/>
              </w:rPr>
            </w:pPr>
          </w:p>
        </w:tc>
      </w:tr>
      <w:tr w:rsidR="005A2057" w14:paraId="40EF6127" w14:textId="77777777" w:rsidTr="005A2057">
        <w:tc>
          <w:tcPr>
            <w:tcW w:w="675" w:type="dxa"/>
            <w:tcBorders>
              <w:bottom w:val="single" w:sz="4" w:space="0" w:color="auto"/>
            </w:tcBorders>
          </w:tcPr>
          <w:p w14:paraId="1831380E" w14:textId="77777777" w:rsidR="005A2057" w:rsidRDefault="005A2057" w:rsidP="005A2057">
            <w:pPr>
              <w:pStyle w:val="BodyText"/>
              <w:spacing w:before="4"/>
              <w:rPr>
                <w:rFonts w:asciiTheme="minorHAnsi" w:hAnsiTheme="minorHAnsi" w:cstheme="minorHAnsi"/>
                <w:sz w:val="22"/>
              </w:rPr>
            </w:pPr>
          </w:p>
        </w:tc>
        <w:tc>
          <w:tcPr>
            <w:tcW w:w="9461" w:type="dxa"/>
            <w:tcBorders>
              <w:top w:val="nil"/>
              <w:bottom w:val="nil"/>
              <w:right w:val="nil"/>
            </w:tcBorders>
          </w:tcPr>
          <w:p w14:paraId="334032F3" w14:textId="586F680B" w:rsidR="005A2057" w:rsidRDefault="005A2057" w:rsidP="005A2057">
            <w:pPr>
              <w:pStyle w:val="BodyText"/>
              <w:spacing w:before="4"/>
              <w:rPr>
                <w:rFonts w:asciiTheme="minorHAnsi" w:hAnsiTheme="minorHAnsi" w:cstheme="minorHAnsi"/>
                <w:sz w:val="22"/>
              </w:rPr>
            </w:pPr>
            <w:r w:rsidRPr="00637EE1">
              <w:rPr>
                <w:rFonts w:asciiTheme="minorHAnsi" w:hAnsiTheme="minorHAnsi" w:cstheme="minorHAnsi"/>
                <w:b/>
                <w:sz w:val="24"/>
              </w:rPr>
              <w:t xml:space="preserve">Web–Supported </w:t>
            </w:r>
            <w:r w:rsidRPr="005A2057">
              <w:rPr>
                <w:rFonts w:asciiTheme="minorHAnsi" w:hAnsiTheme="minorHAnsi" w:cstheme="minorHAnsi"/>
                <w:sz w:val="22"/>
              </w:rPr>
              <w:t>is where a paper or course expects students to access limited online materials and resources. Access is optional, as online participation is likely to be a minor component of study.</w:t>
            </w:r>
          </w:p>
        </w:tc>
      </w:tr>
      <w:tr w:rsidR="005A2057" w14:paraId="2DAFF655" w14:textId="77777777" w:rsidTr="005A2057">
        <w:tc>
          <w:tcPr>
            <w:tcW w:w="675" w:type="dxa"/>
            <w:tcBorders>
              <w:left w:val="nil"/>
              <w:right w:val="nil"/>
            </w:tcBorders>
          </w:tcPr>
          <w:p w14:paraId="4B157643" w14:textId="77777777" w:rsidR="005A2057" w:rsidRDefault="005A2057" w:rsidP="005A2057">
            <w:pPr>
              <w:pStyle w:val="BodyText"/>
              <w:spacing w:before="4"/>
              <w:rPr>
                <w:rFonts w:asciiTheme="minorHAnsi" w:hAnsiTheme="minorHAnsi" w:cstheme="minorHAnsi"/>
                <w:sz w:val="22"/>
              </w:rPr>
            </w:pPr>
          </w:p>
        </w:tc>
        <w:tc>
          <w:tcPr>
            <w:tcW w:w="9461" w:type="dxa"/>
            <w:tcBorders>
              <w:top w:val="nil"/>
              <w:left w:val="nil"/>
              <w:bottom w:val="nil"/>
              <w:right w:val="nil"/>
            </w:tcBorders>
          </w:tcPr>
          <w:p w14:paraId="1166BEBC" w14:textId="77777777" w:rsidR="005A2057" w:rsidRPr="00637EE1" w:rsidRDefault="005A2057" w:rsidP="005A2057">
            <w:pPr>
              <w:pStyle w:val="BodyText"/>
              <w:spacing w:before="4"/>
              <w:rPr>
                <w:rFonts w:asciiTheme="minorHAnsi" w:hAnsiTheme="minorHAnsi" w:cstheme="minorHAnsi"/>
                <w:b/>
                <w:sz w:val="24"/>
              </w:rPr>
            </w:pPr>
          </w:p>
        </w:tc>
      </w:tr>
      <w:tr w:rsidR="005A2057" w14:paraId="19099F1C" w14:textId="77777777" w:rsidTr="005A2057">
        <w:tc>
          <w:tcPr>
            <w:tcW w:w="675" w:type="dxa"/>
            <w:tcBorders>
              <w:bottom w:val="single" w:sz="4" w:space="0" w:color="auto"/>
            </w:tcBorders>
          </w:tcPr>
          <w:p w14:paraId="3A6EFCF2" w14:textId="77777777" w:rsidR="005A2057" w:rsidRDefault="005A2057" w:rsidP="005A2057">
            <w:pPr>
              <w:pStyle w:val="BodyText"/>
              <w:spacing w:before="4"/>
              <w:rPr>
                <w:rFonts w:asciiTheme="minorHAnsi" w:hAnsiTheme="minorHAnsi" w:cstheme="minorHAnsi"/>
                <w:sz w:val="22"/>
              </w:rPr>
            </w:pPr>
          </w:p>
        </w:tc>
        <w:tc>
          <w:tcPr>
            <w:tcW w:w="9461" w:type="dxa"/>
            <w:tcBorders>
              <w:top w:val="nil"/>
              <w:bottom w:val="nil"/>
              <w:right w:val="nil"/>
            </w:tcBorders>
          </w:tcPr>
          <w:p w14:paraId="4EEA9958" w14:textId="0F178212" w:rsidR="005A2057" w:rsidRDefault="005A2057" w:rsidP="005A2057">
            <w:pPr>
              <w:pStyle w:val="BodyText"/>
              <w:spacing w:before="4"/>
              <w:rPr>
                <w:rFonts w:asciiTheme="minorHAnsi" w:hAnsiTheme="minorHAnsi" w:cstheme="minorHAnsi"/>
                <w:sz w:val="22"/>
              </w:rPr>
            </w:pPr>
            <w:r w:rsidRPr="00637EE1">
              <w:rPr>
                <w:rFonts w:asciiTheme="minorHAnsi" w:hAnsiTheme="minorHAnsi" w:cstheme="minorHAnsi"/>
                <w:b/>
                <w:sz w:val="24"/>
              </w:rPr>
              <w:t xml:space="preserve">Web–Enhanced </w:t>
            </w:r>
            <w:r w:rsidRPr="005A2057">
              <w:rPr>
                <w:rFonts w:asciiTheme="minorHAnsi" w:hAnsiTheme="minorHAnsi" w:cstheme="minorHAnsi"/>
                <w:sz w:val="22"/>
              </w:rPr>
              <w:t>is</w:t>
            </w:r>
            <w:r w:rsidRPr="005A2057">
              <w:rPr>
                <w:rFonts w:asciiTheme="minorHAnsi" w:hAnsiTheme="minorHAnsi" w:cstheme="minorHAnsi"/>
                <w:spacing w:val="-5"/>
                <w:sz w:val="22"/>
              </w:rPr>
              <w:t xml:space="preserve"> </w:t>
            </w:r>
            <w:r w:rsidRPr="005A2057">
              <w:rPr>
                <w:rFonts w:asciiTheme="minorHAnsi" w:hAnsiTheme="minorHAnsi" w:cstheme="minorHAnsi"/>
                <w:sz w:val="22"/>
              </w:rPr>
              <w:t>where</w:t>
            </w:r>
            <w:r w:rsidRPr="005A2057">
              <w:rPr>
                <w:rFonts w:asciiTheme="minorHAnsi" w:hAnsiTheme="minorHAnsi" w:cstheme="minorHAnsi"/>
                <w:spacing w:val="-5"/>
                <w:sz w:val="22"/>
              </w:rPr>
              <w:t xml:space="preserve"> </w:t>
            </w:r>
            <w:r w:rsidRPr="005A2057">
              <w:rPr>
                <w:rFonts w:asciiTheme="minorHAnsi" w:hAnsiTheme="minorHAnsi" w:cstheme="minorHAnsi"/>
                <w:sz w:val="22"/>
              </w:rPr>
              <w:t>a</w:t>
            </w:r>
            <w:r w:rsidRPr="005A2057">
              <w:rPr>
                <w:rFonts w:asciiTheme="minorHAnsi" w:hAnsiTheme="minorHAnsi" w:cstheme="minorHAnsi"/>
                <w:spacing w:val="-5"/>
                <w:sz w:val="22"/>
              </w:rPr>
              <w:t xml:space="preserve"> </w:t>
            </w:r>
            <w:r w:rsidRPr="005A2057">
              <w:rPr>
                <w:rFonts w:asciiTheme="minorHAnsi" w:hAnsiTheme="minorHAnsi" w:cstheme="minorHAnsi"/>
                <w:sz w:val="22"/>
              </w:rPr>
              <w:t>paper</w:t>
            </w:r>
            <w:r w:rsidRPr="005A2057">
              <w:rPr>
                <w:rFonts w:asciiTheme="minorHAnsi" w:hAnsiTheme="minorHAnsi" w:cstheme="minorHAnsi"/>
                <w:spacing w:val="-4"/>
                <w:sz w:val="22"/>
              </w:rPr>
              <w:t xml:space="preserve"> </w:t>
            </w:r>
            <w:r w:rsidRPr="005A2057">
              <w:rPr>
                <w:rFonts w:asciiTheme="minorHAnsi" w:hAnsiTheme="minorHAnsi" w:cstheme="minorHAnsi"/>
                <w:sz w:val="22"/>
              </w:rPr>
              <w:t>or</w:t>
            </w:r>
            <w:r w:rsidRPr="005A2057">
              <w:rPr>
                <w:rFonts w:asciiTheme="minorHAnsi" w:hAnsiTheme="minorHAnsi" w:cstheme="minorHAnsi"/>
                <w:spacing w:val="-4"/>
                <w:sz w:val="22"/>
              </w:rPr>
              <w:t xml:space="preserve"> </w:t>
            </w:r>
            <w:r w:rsidRPr="005A2057">
              <w:rPr>
                <w:rFonts w:asciiTheme="minorHAnsi" w:hAnsiTheme="minorHAnsi" w:cstheme="minorHAnsi"/>
                <w:sz w:val="22"/>
              </w:rPr>
              <w:t>course</w:t>
            </w:r>
            <w:r w:rsidRPr="005A2057">
              <w:rPr>
                <w:rFonts w:asciiTheme="minorHAnsi" w:hAnsiTheme="minorHAnsi" w:cstheme="minorHAnsi"/>
                <w:spacing w:val="-5"/>
                <w:sz w:val="22"/>
              </w:rPr>
              <w:t xml:space="preserve"> </w:t>
            </w:r>
            <w:r w:rsidRPr="005A2057">
              <w:rPr>
                <w:rFonts w:asciiTheme="minorHAnsi" w:hAnsiTheme="minorHAnsi" w:cstheme="minorHAnsi"/>
                <w:sz w:val="22"/>
              </w:rPr>
              <w:t>expects</w:t>
            </w:r>
            <w:r w:rsidRPr="005A2057">
              <w:rPr>
                <w:rFonts w:asciiTheme="minorHAnsi" w:hAnsiTheme="minorHAnsi" w:cstheme="minorHAnsi"/>
                <w:spacing w:val="-5"/>
                <w:sz w:val="22"/>
              </w:rPr>
              <w:t xml:space="preserve"> </w:t>
            </w:r>
            <w:r w:rsidRPr="005A2057">
              <w:rPr>
                <w:rFonts w:asciiTheme="minorHAnsi" w:hAnsiTheme="minorHAnsi" w:cstheme="minorHAnsi"/>
                <w:sz w:val="22"/>
              </w:rPr>
              <w:t>students</w:t>
            </w:r>
            <w:r w:rsidRPr="005A2057">
              <w:rPr>
                <w:rFonts w:asciiTheme="minorHAnsi" w:hAnsiTheme="minorHAnsi" w:cstheme="minorHAnsi"/>
                <w:spacing w:val="-5"/>
                <w:sz w:val="22"/>
              </w:rPr>
              <w:t xml:space="preserve"> </w:t>
            </w:r>
            <w:r w:rsidRPr="005A2057">
              <w:rPr>
                <w:rFonts w:asciiTheme="minorHAnsi" w:hAnsiTheme="minorHAnsi" w:cstheme="minorHAnsi"/>
                <w:sz w:val="22"/>
              </w:rPr>
              <w:t>to</w:t>
            </w:r>
            <w:r w:rsidRPr="005A2057">
              <w:rPr>
                <w:rFonts w:asciiTheme="minorHAnsi" w:hAnsiTheme="minorHAnsi" w:cstheme="minorHAnsi"/>
                <w:spacing w:val="-5"/>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online</w:t>
            </w:r>
            <w:r w:rsidRPr="005A2057">
              <w:rPr>
                <w:rFonts w:asciiTheme="minorHAnsi" w:hAnsiTheme="minorHAnsi" w:cstheme="minorHAnsi"/>
                <w:spacing w:val="-5"/>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5"/>
                <w:sz w:val="22"/>
              </w:rPr>
              <w:t xml:space="preserve"> </w:t>
            </w:r>
            <w:r w:rsidRPr="005A2057">
              <w:rPr>
                <w:rFonts w:asciiTheme="minorHAnsi" w:hAnsiTheme="minorHAnsi" w:cstheme="minorHAnsi"/>
                <w:sz w:val="22"/>
              </w:rPr>
              <w:t>and</w:t>
            </w:r>
            <w:r w:rsidRPr="005A2057">
              <w:rPr>
                <w:rFonts w:asciiTheme="minorHAnsi" w:hAnsiTheme="minorHAnsi" w:cstheme="minorHAnsi"/>
                <w:spacing w:val="-3"/>
                <w:sz w:val="22"/>
              </w:rPr>
              <w:t xml:space="preserve"> </w:t>
            </w:r>
            <w:r w:rsidRPr="005A2057">
              <w:rPr>
                <w:rFonts w:asciiTheme="minorHAnsi" w:hAnsiTheme="minorHAnsi" w:cstheme="minorHAnsi"/>
                <w:sz w:val="22"/>
              </w:rPr>
              <w:t>resources.</w:t>
            </w:r>
            <w:r w:rsidRPr="005A2057">
              <w:rPr>
                <w:rFonts w:asciiTheme="minorHAnsi" w:hAnsiTheme="minorHAnsi" w:cstheme="minorHAnsi"/>
                <w:spacing w:val="-4"/>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is</w:t>
            </w:r>
            <w:r w:rsidRPr="005A2057">
              <w:rPr>
                <w:rFonts w:asciiTheme="minorHAnsi" w:hAnsiTheme="minorHAnsi" w:cstheme="minorHAnsi"/>
                <w:w w:val="99"/>
                <w:sz w:val="22"/>
              </w:rPr>
              <w:t xml:space="preserve"> </w:t>
            </w:r>
            <w:r w:rsidRPr="005A2057">
              <w:rPr>
                <w:rFonts w:asciiTheme="minorHAnsi" w:hAnsiTheme="minorHAnsi" w:cstheme="minorHAnsi"/>
                <w:sz w:val="22"/>
              </w:rPr>
              <w:t>expected, as online participation is likely to make a major contribution to</w:t>
            </w:r>
            <w:r w:rsidRPr="005A2057">
              <w:rPr>
                <w:rFonts w:asciiTheme="minorHAnsi" w:hAnsiTheme="minorHAnsi" w:cstheme="minorHAnsi"/>
                <w:spacing w:val="-30"/>
                <w:sz w:val="22"/>
              </w:rPr>
              <w:t xml:space="preserve"> </w:t>
            </w:r>
            <w:r w:rsidRPr="005A2057">
              <w:rPr>
                <w:rFonts w:asciiTheme="minorHAnsi" w:hAnsiTheme="minorHAnsi" w:cstheme="minorHAnsi"/>
                <w:sz w:val="22"/>
              </w:rPr>
              <w:t>study.</w:t>
            </w:r>
          </w:p>
        </w:tc>
      </w:tr>
      <w:tr w:rsidR="005A2057" w14:paraId="72E0D034" w14:textId="77777777" w:rsidTr="005A2057">
        <w:tc>
          <w:tcPr>
            <w:tcW w:w="675" w:type="dxa"/>
            <w:tcBorders>
              <w:left w:val="nil"/>
              <w:right w:val="nil"/>
            </w:tcBorders>
          </w:tcPr>
          <w:p w14:paraId="1B39CD06" w14:textId="77777777" w:rsidR="005A2057" w:rsidRDefault="005A2057" w:rsidP="005A2057">
            <w:pPr>
              <w:pStyle w:val="BodyText"/>
              <w:spacing w:before="4"/>
              <w:rPr>
                <w:rFonts w:asciiTheme="minorHAnsi" w:hAnsiTheme="minorHAnsi" w:cstheme="minorHAnsi"/>
                <w:sz w:val="22"/>
              </w:rPr>
            </w:pPr>
          </w:p>
        </w:tc>
        <w:tc>
          <w:tcPr>
            <w:tcW w:w="9461" w:type="dxa"/>
            <w:tcBorders>
              <w:top w:val="nil"/>
              <w:left w:val="nil"/>
              <w:bottom w:val="nil"/>
              <w:right w:val="nil"/>
            </w:tcBorders>
          </w:tcPr>
          <w:p w14:paraId="137B0E50" w14:textId="77777777" w:rsidR="005A2057" w:rsidRPr="00637EE1" w:rsidRDefault="005A2057" w:rsidP="005A2057">
            <w:pPr>
              <w:pStyle w:val="BodyText"/>
              <w:spacing w:before="4"/>
              <w:rPr>
                <w:rFonts w:asciiTheme="minorHAnsi" w:hAnsiTheme="minorHAnsi" w:cstheme="minorHAnsi"/>
                <w:b/>
                <w:sz w:val="24"/>
              </w:rPr>
            </w:pPr>
          </w:p>
        </w:tc>
      </w:tr>
      <w:tr w:rsidR="005A2057" w14:paraId="7D3D4E73" w14:textId="77777777" w:rsidTr="005A2057">
        <w:tc>
          <w:tcPr>
            <w:tcW w:w="675" w:type="dxa"/>
          </w:tcPr>
          <w:p w14:paraId="2129BC5B" w14:textId="77777777" w:rsidR="005A2057" w:rsidRDefault="005A2057" w:rsidP="005A2057">
            <w:pPr>
              <w:pStyle w:val="BodyText"/>
              <w:spacing w:before="4"/>
              <w:rPr>
                <w:rFonts w:asciiTheme="minorHAnsi" w:hAnsiTheme="minorHAnsi" w:cstheme="minorHAnsi"/>
                <w:sz w:val="22"/>
              </w:rPr>
            </w:pPr>
          </w:p>
        </w:tc>
        <w:tc>
          <w:tcPr>
            <w:tcW w:w="9461" w:type="dxa"/>
            <w:tcBorders>
              <w:top w:val="nil"/>
              <w:bottom w:val="nil"/>
              <w:right w:val="nil"/>
            </w:tcBorders>
          </w:tcPr>
          <w:p w14:paraId="592BB7F6" w14:textId="11FC3FEA" w:rsidR="005A2057" w:rsidRDefault="005A2057" w:rsidP="005A2057">
            <w:pPr>
              <w:pStyle w:val="BodyText"/>
              <w:spacing w:before="4"/>
              <w:rPr>
                <w:rFonts w:asciiTheme="minorHAnsi" w:hAnsiTheme="minorHAnsi" w:cstheme="minorHAnsi"/>
                <w:sz w:val="22"/>
              </w:rPr>
            </w:pPr>
            <w:r w:rsidRPr="00637EE1">
              <w:rPr>
                <w:rFonts w:asciiTheme="minorHAnsi" w:hAnsiTheme="minorHAnsi" w:cstheme="minorHAnsi"/>
                <w:b/>
                <w:sz w:val="24"/>
              </w:rPr>
              <w:t>Web–Based</w:t>
            </w:r>
            <w:r w:rsidRPr="005A2057">
              <w:rPr>
                <w:rFonts w:asciiTheme="minorHAnsi" w:hAnsiTheme="minorHAnsi" w:cstheme="minorHAnsi"/>
                <w:b/>
                <w:sz w:val="32"/>
              </w:rPr>
              <w:t xml:space="preserve"> </w:t>
            </w:r>
            <w:r w:rsidRPr="005A2057">
              <w:rPr>
                <w:rFonts w:asciiTheme="minorHAnsi" w:hAnsiTheme="minorHAnsi" w:cstheme="minorHAnsi"/>
                <w:sz w:val="22"/>
              </w:rPr>
              <w:t>is where a paper or course requires students to access the accompanying online</w:t>
            </w:r>
            <w:r w:rsidRPr="005A2057">
              <w:rPr>
                <w:rFonts w:asciiTheme="minorHAnsi" w:hAnsiTheme="minorHAnsi" w:cstheme="minorHAnsi"/>
                <w:spacing w:val="-29"/>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2"/>
                <w:sz w:val="22"/>
              </w:rPr>
              <w:t xml:space="preserve"> </w:t>
            </w:r>
            <w:r w:rsidRPr="005A2057">
              <w:rPr>
                <w:rFonts w:asciiTheme="minorHAnsi" w:hAnsiTheme="minorHAnsi" w:cstheme="minorHAnsi"/>
                <w:sz w:val="22"/>
              </w:rPr>
              <w:t>and resources. Access is required, as online participation is</w:t>
            </w:r>
            <w:r w:rsidRPr="005A2057">
              <w:rPr>
                <w:rFonts w:asciiTheme="minorHAnsi" w:hAnsiTheme="minorHAnsi" w:cstheme="minorHAnsi"/>
                <w:spacing w:val="-19"/>
                <w:sz w:val="22"/>
              </w:rPr>
              <w:t xml:space="preserve"> </w:t>
            </w:r>
            <w:r w:rsidRPr="005A2057">
              <w:rPr>
                <w:rFonts w:asciiTheme="minorHAnsi" w:hAnsiTheme="minorHAnsi" w:cstheme="minorHAnsi"/>
                <w:sz w:val="22"/>
              </w:rPr>
              <w:t>required.</w:t>
            </w:r>
          </w:p>
        </w:tc>
      </w:tr>
    </w:tbl>
    <w:p w14:paraId="3348E657" w14:textId="4C0E5E04" w:rsidR="00EC674C" w:rsidRDefault="00EC674C">
      <w:pPr>
        <w:pStyle w:val="BodyText"/>
        <w:spacing w:before="4"/>
        <w:rPr>
          <w:rFonts w:asciiTheme="minorHAnsi" w:hAnsiTheme="minorHAnsi" w:cstheme="minorHAnsi"/>
          <w:sz w:val="22"/>
        </w:rPr>
      </w:pPr>
    </w:p>
    <w:p w14:paraId="5E399864" w14:textId="77777777" w:rsidR="005A2057" w:rsidRPr="00A102E6" w:rsidRDefault="005A2057">
      <w:pPr>
        <w:pStyle w:val="BodyText"/>
        <w:spacing w:before="4"/>
        <w:rPr>
          <w:rFonts w:asciiTheme="minorHAnsi" w:hAnsiTheme="minorHAnsi" w:cstheme="minorHAnsi"/>
          <w:sz w:val="22"/>
        </w:rPr>
      </w:pPr>
    </w:p>
    <w:p w14:paraId="7C9896D6" w14:textId="541055A3" w:rsidR="00E41BA4" w:rsidRDefault="00374955">
      <w:pPr>
        <w:ind w:left="172"/>
        <w:rPr>
          <w:rFonts w:asciiTheme="minorHAnsi" w:hAnsiTheme="minorHAnsi" w:cstheme="minorHAnsi"/>
          <w:b/>
          <w:sz w:val="24"/>
        </w:rPr>
      </w:pPr>
      <w:r w:rsidRPr="00A4127D">
        <w:rPr>
          <w:rFonts w:asciiTheme="minorHAnsi" w:hAnsiTheme="minorHAnsi" w:cstheme="minorHAnsi"/>
          <w:b/>
          <w:sz w:val="24"/>
        </w:rPr>
        <w:t xml:space="preserve">Online </w:t>
      </w:r>
      <w:r w:rsidR="00E41BA4">
        <w:rPr>
          <w:rFonts w:asciiTheme="minorHAnsi" w:hAnsiTheme="minorHAnsi" w:cstheme="minorHAnsi"/>
          <w:b/>
          <w:sz w:val="24"/>
        </w:rPr>
        <w:t>Learning Management System Used</w:t>
      </w:r>
    </w:p>
    <w:p w14:paraId="275EB8AE" w14:textId="66BAF5B2" w:rsidR="00EC674C" w:rsidRPr="00A4127D" w:rsidRDefault="00374955">
      <w:pPr>
        <w:ind w:left="172"/>
        <w:rPr>
          <w:rFonts w:asciiTheme="minorHAnsi" w:hAnsiTheme="minorHAnsi" w:cstheme="minorHAnsi"/>
          <w:sz w:val="18"/>
        </w:rPr>
      </w:pPr>
      <w:r w:rsidRPr="00A4127D">
        <w:rPr>
          <w:rFonts w:asciiTheme="minorHAnsi" w:hAnsiTheme="minorHAnsi" w:cstheme="minorHAnsi"/>
          <w:sz w:val="18"/>
        </w:rPr>
        <w:t>(Choose one</w:t>
      </w:r>
      <w:r w:rsidR="00E41BA4">
        <w:rPr>
          <w:rFonts w:asciiTheme="minorHAnsi" w:hAnsiTheme="minorHAnsi" w:cstheme="minorHAnsi"/>
          <w:sz w:val="18"/>
        </w:rPr>
        <w:t>. If you select Blackboard, Moodle or Other, include OL in the paper’s prescription</w:t>
      </w:r>
      <w:r w:rsidR="00920CA7">
        <w:rPr>
          <w:rFonts w:asciiTheme="minorHAnsi" w:hAnsiTheme="minorHAnsi" w:cstheme="minorHAnsi"/>
          <w:sz w:val="18"/>
        </w:rPr>
        <w:t xml:space="preserve"> provided in Section</w:t>
      </w:r>
      <w:r w:rsidR="008E7C48">
        <w:rPr>
          <w:rFonts w:asciiTheme="minorHAnsi" w:hAnsiTheme="minorHAnsi" w:cstheme="minorHAnsi"/>
          <w:sz w:val="18"/>
        </w:rPr>
        <w:t xml:space="preserve"> 2</w:t>
      </w:r>
      <w:r w:rsidR="00920CA7">
        <w:rPr>
          <w:rFonts w:asciiTheme="minorHAnsi" w:hAnsiTheme="minorHAnsi" w:cstheme="minorHAnsi"/>
          <w:sz w:val="18"/>
        </w:rPr>
        <w:t xml:space="preserve"> to indicate that it is supported by an online learning management system.</w:t>
      </w:r>
      <w:r w:rsidRPr="00A4127D">
        <w:rPr>
          <w:rFonts w:asciiTheme="minorHAnsi" w:hAnsiTheme="minorHAnsi" w:cstheme="minorHAnsi"/>
          <w:sz w:val="18"/>
        </w:rPr>
        <w:t>)</w:t>
      </w:r>
    </w:p>
    <w:p w14:paraId="77DFA20E" w14:textId="7EB72B1B" w:rsidR="00EC674C" w:rsidRDefault="00EC674C">
      <w:pPr>
        <w:pStyle w:val="BodyText"/>
        <w:spacing w:before="9"/>
        <w:rPr>
          <w:rFonts w:asciiTheme="minorHAnsi" w:hAnsiTheme="minorHAnsi" w:cstheme="minorHAnsi"/>
          <w:sz w:val="22"/>
        </w:rPr>
      </w:pPr>
    </w:p>
    <w:tbl>
      <w:tblPr>
        <w:tblStyle w:val="TableGrid"/>
        <w:tblW w:w="0" w:type="auto"/>
        <w:tblLook w:val="04A0" w:firstRow="1" w:lastRow="0" w:firstColumn="1" w:lastColumn="0" w:noHBand="0" w:noVBand="1"/>
      </w:tblPr>
      <w:tblGrid>
        <w:gridCol w:w="656"/>
        <w:gridCol w:w="1889"/>
        <w:gridCol w:w="622"/>
        <w:gridCol w:w="1843"/>
        <w:gridCol w:w="653"/>
        <w:gridCol w:w="1800"/>
        <w:gridCol w:w="689"/>
        <w:gridCol w:w="1763"/>
      </w:tblGrid>
      <w:tr w:rsidR="005A2057" w14:paraId="163536BC" w14:textId="77777777" w:rsidTr="005A2057">
        <w:trPr>
          <w:trHeight w:val="471"/>
        </w:trPr>
        <w:tc>
          <w:tcPr>
            <w:tcW w:w="675" w:type="dxa"/>
          </w:tcPr>
          <w:p w14:paraId="4A09A130" w14:textId="77777777" w:rsidR="005A2057" w:rsidRDefault="005A2057">
            <w:pPr>
              <w:pStyle w:val="BodyText"/>
              <w:spacing w:before="9"/>
              <w:rPr>
                <w:rFonts w:asciiTheme="minorHAnsi" w:hAnsiTheme="minorHAnsi" w:cstheme="minorHAnsi"/>
                <w:sz w:val="22"/>
              </w:rPr>
            </w:pPr>
          </w:p>
        </w:tc>
        <w:tc>
          <w:tcPr>
            <w:tcW w:w="1913" w:type="dxa"/>
            <w:tcBorders>
              <w:top w:val="nil"/>
              <w:bottom w:val="nil"/>
            </w:tcBorders>
          </w:tcPr>
          <w:p w14:paraId="6E798AD2" w14:textId="72A65082" w:rsidR="005A2057" w:rsidRDefault="005A2057">
            <w:pPr>
              <w:pStyle w:val="BodyText"/>
              <w:spacing w:before="9"/>
              <w:rPr>
                <w:rFonts w:asciiTheme="minorHAnsi" w:hAnsiTheme="minorHAnsi" w:cstheme="minorHAnsi"/>
                <w:sz w:val="22"/>
              </w:rPr>
            </w:pPr>
            <w:r w:rsidRPr="00A4127D">
              <w:rPr>
                <w:rFonts w:asciiTheme="minorHAnsi" w:hAnsiTheme="minorHAnsi" w:cstheme="minorHAnsi"/>
                <w:b/>
                <w:sz w:val="24"/>
              </w:rPr>
              <w:t>Blackboard</w:t>
            </w:r>
          </w:p>
        </w:tc>
        <w:tc>
          <w:tcPr>
            <w:tcW w:w="639" w:type="dxa"/>
          </w:tcPr>
          <w:p w14:paraId="47CF9911" w14:textId="77777777" w:rsidR="005A2057" w:rsidRDefault="005A2057">
            <w:pPr>
              <w:pStyle w:val="BodyText"/>
              <w:spacing w:before="9"/>
              <w:rPr>
                <w:rFonts w:asciiTheme="minorHAnsi" w:hAnsiTheme="minorHAnsi" w:cstheme="minorHAnsi"/>
                <w:sz w:val="22"/>
              </w:rPr>
            </w:pPr>
          </w:p>
        </w:tc>
        <w:tc>
          <w:tcPr>
            <w:tcW w:w="1879" w:type="dxa"/>
            <w:tcBorders>
              <w:top w:val="nil"/>
              <w:bottom w:val="nil"/>
            </w:tcBorders>
          </w:tcPr>
          <w:p w14:paraId="023007E8" w14:textId="10919239" w:rsidR="005A2057" w:rsidRDefault="005A2057">
            <w:pPr>
              <w:pStyle w:val="BodyText"/>
              <w:spacing w:before="9"/>
              <w:rPr>
                <w:rFonts w:asciiTheme="minorHAnsi" w:hAnsiTheme="minorHAnsi" w:cstheme="minorHAnsi"/>
                <w:sz w:val="22"/>
              </w:rPr>
            </w:pPr>
            <w:r w:rsidRPr="00A4127D">
              <w:rPr>
                <w:rFonts w:asciiTheme="minorHAnsi" w:hAnsiTheme="minorHAnsi" w:cstheme="minorHAnsi"/>
                <w:b/>
                <w:sz w:val="24"/>
              </w:rPr>
              <w:t>Moodle</w:t>
            </w:r>
          </w:p>
        </w:tc>
        <w:tc>
          <w:tcPr>
            <w:tcW w:w="672" w:type="dxa"/>
          </w:tcPr>
          <w:p w14:paraId="07AC03E2" w14:textId="77777777" w:rsidR="005A2057" w:rsidRDefault="005A2057">
            <w:pPr>
              <w:pStyle w:val="BodyText"/>
              <w:spacing w:before="9"/>
              <w:rPr>
                <w:rFonts w:asciiTheme="minorHAnsi" w:hAnsiTheme="minorHAnsi" w:cstheme="minorHAnsi"/>
                <w:sz w:val="22"/>
              </w:rPr>
            </w:pPr>
          </w:p>
        </w:tc>
        <w:tc>
          <w:tcPr>
            <w:tcW w:w="1843" w:type="dxa"/>
            <w:tcBorders>
              <w:top w:val="nil"/>
              <w:bottom w:val="nil"/>
            </w:tcBorders>
          </w:tcPr>
          <w:p w14:paraId="6D1DBC35" w14:textId="0E8D83F8" w:rsidR="005A2057" w:rsidRDefault="005A2057">
            <w:pPr>
              <w:pStyle w:val="BodyText"/>
              <w:spacing w:before="9"/>
              <w:rPr>
                <w:rFonts w:asciiTheme="minorHAnsi" w:hAnsiTheme="minorHAnsi" w:cstheme="minorHAnsi"/>
                <w:sz w:val="22"/>
              </w:rPr>
            </w:pPr>
            <w:r w:rsidRPr="00A4127D">
              <w:rPr>
                <w:rFonts w:asciiTheme="minorHAnsi" w:hAnsiTheme="minorHAnsi" w:cstheme="minorHAnsi"/>
                <w:b/>
                <w:sz w:val="24"/>
              </w:rPr>
              <w:t>Other</w:t>
            </w:r>
          </w:p>
        </w:tc>
        <w:tc>
          <w:tcPr>
            <w:tcW w:w="709" w:type="dxa"/>
          </w:tcPr>
          <w:p w14:paraId="28CA3C8D" w14:textId="77777777" w:rsidR="005A2057" w:rsidRDefault="005A2057">
            <w:pPr>
              <w:pStyle w:val="BodyText"/>
              <w:spacing w:before="9"/>
              <w:rPr>
                <w:rFonts w:asciiTheme="minorHAnsi" w:hAnsiTheme="minorHAnsi" w:cstheme="minorHAnsi"/>
                <w:sz w:val="22"/>
              </w:rPr>
            </w:pPr>
          </w:p>
        </w:tc>
        <w:tc>
          <w:tcPr>
            <w:tcW w:w="1806" w:type="dxa"/>
            <w:tcBorders>
              <w:top w:val="nil"/>
              <w:bottom w:val="nil"/>
              <w:right w:val="nil"/>
            </w:tcBorders>
          </w:tcPr>
          <w:p w14:paraId="7181A8CA" w14:textId="3B139B6A" w:rsidR="005A2057" w:rsidRDefault="005A2057">
            <w:pPr>
              <w:pStyle w:val="BodyText"/>
              <w:spacing w:before="9"/>
              <w:rPr>
                <w:rFonts w:asciiTheme="minorHAnsi" w:hAnsiTheme="minorHAnsi" w:cstheme="minorHAnsi"/>
                <w:sz w:val="22"/>
              </w:rPr>
            </w:pPr>
            <w:r w:rsidRPr="00A4127D">
              <w:rPr>
                <w:rFonts w:asciiTheme="minorHAnsi" w:hAnsiTheme="minorHAnsi" w:cstheme="minorHAnsi"/>
                <w:b/>
                <w:sz w:val="24"/>
              </w:rPr>
              <w:t>None</w:t>
            </w:r>
          </w:p>
        </w:tc>
      </w:tr>
    </w:tbl>
    <w:p w14:paraId="53FDA53E" w14:textId="77777777" w:rsidR="005A2057" w:rsidRPr="005A2057" w:rsidRDefault="005A2057">
      <w:pPr>
        <w:pStyle w:val="BodyText"/>
        <w:spacing w:before="9"/>
        <w:rPr>
          <w:rFonts w:asciiTheme="minorHAnsi" w:hAnsiTheme="minorHAnsi" w:cstheme="minorHAnsi"/>
          <w:sz w:val="22"/>
        </w:rPr>
      </w:pPr>
    </w:p>
    <w:p w14:paraId="2741776E" w14:textId="2791D35A" w:rsidR="00EC674C" w:rsidRDefault="00374955">
      <w:pPr>
        <w:pStyle w:val="BodyText"/>
        <w:ind w:left="172"/>
        <w:rPr>
          <w:rFonts w:asciiTheme="minorHAnsi" w:hAnsiTheme="minorHAnsi" w:cstheme="minorHAnsi"/>
        </w:rPr>
      </w:pPr>
      <w:r w:rsidRPr="00A4127D">
        <w:rPr>
          <w:rFonts w:asciiTheme="minorHAnsi" w:hAnsiTheme="minorHAnsi" w:cstheme="minorHAnsi"/>
        </w:rPr>
        <w:t>(If you are using Moodle or Other, how will this be supported?)</w:t>
      </w:r>
    </w:p>
    <w:p w14:paraId="2065E7BC" w14:textId="049433CA" w:rsidR="00CE2F43" w:rsidRDefault="00CE2F43">
      <w:pPr>
        <w:pStyle w:val="BodyText"/>
        <w:ind w:left="172"/>
        <w:rPr>
          <w:rFonts w:asciiTheme="minorHAnsi" w:hAnsiTheme="minorHAnsi" w:cstheme="minorHAnsi"/>
          <w:sz w:val="22"/>
        </w:rPr>
      </w:pPr>
    </w:p>
    <w:p w14:paraId="01A850BE" w14:textId="77777777" w:rsidR="00CE2F43" w:rsidRDefault="00CE2F43" w:rsidP="00CE2F43">
      <w:pPr>
        <w:pStyle w:val="Heading1"/>
        <w:ind w:left="152"/>
        <w:rPr>
          <w:rFonts w:asciiTheme="minorHAnsi" w:hAnsiTheme="minorHAnsi" w:cstheme="minorHAnsi"/>
          <w:sz w:val="24"/>
        </w:rPr>
      </w:pPr>
      <w:r w:rsidRPr="007E5554">
        <w:rPr>
          <w:rFonts w:asciiTheme="minorHAnsi" w:hAnsiTheme="minorHAnsi" w:cstheme="minorHAnsi"/>
          <w:sz w:val="24"/>
        </w:rPr>
        <w:t>Consent to Use this Proposal as an Example</w:t>
      </w:r>
    </w:p>
    <w:p w14:paraId="5504D57C" w14:textId="77777777" w:rsidR="00CE2F43" w:rsidRPr="008D62FA" w:rsidRDefault="00CE2F43" w:rsidP="00CE2F43">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CE2F43" w14:paraId="73688EC8" w14:textId="77777777" w:rsidTr="008E2382">
        <w:trPr>
          <w:trHeight w:val="615"/>
        </w:trPr>
        <w:tc>
          <w:tcPr>
            <w:tcW w:w="567" w:type="dxa"/>
          </w:tcPr>
          <w:p w14:paraId="357ED0C0" w14:textId="77777777" w:rsidR="00CE2F43" w:rsidRPr="00F83312" w:rsidRDefault="00CE2F43" w:rsidP="008E2382">
            <w:pPr>
              <w:rPr>
                <w:rFonts w:asciiTheme="minorHAnsi" w:hAnsiTheme="minorHAnsi" w:cstheme="minorHAnsi"/>
              </w:rPr>
            </w:pPr>
          </w:p>
        </w:tc>
        <w:tc>
          <w:tcPr>
            <w:tcW w:w="9844" w:type="dxa"/>
            <w:tcBorders>
              <w:top w:val="nil"/>
              <w:bottom w:val="nil"/>
              <w:right w:val="nil"/>
            </w:tcBorders>
          </w:tcPr>
          <w:p w14:paraId="5D1B17AF" w14:textId="77777777" w:rsidR="00CE2F43" w:rsidRPr="00F83312" w:rsidRDefault="00CE2F43" w:rsidP="008E2382">
            <w:pPr>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w:t>
            </w:r>
            <w:hyperlink r:id="rId23" w:anchor="Bestpracticeexemplars" w:history="1">
              <w:r w:rsidRPr="00F83312">
                <w:rPr>
                  <w:rStyle w:val="Hyperlink"/>
                  <w:rFonts w:asciiTheme="minorHAnsi" w:hAnsiTheme="minorHAnsi" w:cstheme="minorHAnsi"/>
                </w:rPr>
                <w:t xml:space="preserve"> example of a recently approved academic proposal</w:t>
              </w:r>
            </w:hyperlink>
            <w:r>
              <w:rPr>
                <w:rFonts w:asciiTheme="minorHAnsi" w:hAnsiTheme="minorHAnsi" w:cstheme="minorHAnsi"/>
              </w:rPr>
              <w:t xml:space="preserve">. </w:t>
            </w:r>
          </w:p>
        </w:tc>
      </w:tr>
    </w:tbl>
    <w:p w14:paraId="0D3A7250" w14:textId="77777777" w:rsidR="00CE2F43" w:rsidRPr="00996C1A" w:rsidRDefault="00CE2F43" w:rsidP="00CE2F43">
      <w:pPr>
        <w:rPr>
          <w:rFonts w:asciiTheme="minorHAnsi" w:hAnsiTheme="minorHAnsi" w:cstheme="minorHAnsi"/>
          <w:b/>
          <w:bCs/>
        </w:rPr>
      </w:pPr>
    </w:p>
    <w:p w14:paraId="44936DBA" w14:textId="77777777" w:rsidR="00CE2F43" w:rsidRDefault="00CE2F43">
      <w:pPr>
        <w:pStyle w:val="BodyText"/>
        <w:ind w:left="172"/>
        <w:rPr>
          <w:rFonts w:asciiTheme="minorHAnsi" w:hAnsiTheme="minorHAnsi" w:cstheme="minorHAnsi"/>
        </w:rPr>
      </w:pPr>
    </w:p>
    <w:sectPr w:rsidR="00CE2F43" w:rsidSect="00353B1B">
      <w:headerReference w:type="default" r:id="rId24"/>
      <w:footerReference w:type="default" r:id="rId25"/>
      <w:pgSz w:w="11900" w:h="16850"/>
      <w:pgMar w:top="900" w:right="1020" w:bottom="1200" w:left="960"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2535" w14:textId="77777777" w:rsidR="00AA67DC" w:rsidRDefault="00AA67DC">
      <w:r>
        <w:separator/>
      </w:r>
    </w:p>
  </w:endnote>
  <w:endnote w:type="continuationSeparator" w:id="0">
    <w:p w14:paraId="2ECD54F8" w14:textId="77777777" w:rsidR="00AA67DC" w:rsidRDefault="00AA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560309"/>
      <w:docPartObj>
        <w:docPartGallery w:val="Page Numbers (Bottom of Page)"/>
        <w:docPartUnique/>
      </w:docPartObj>
    </w:sdtPr>
    <w:sdtEndPr>
      <w:rPr>
        <w:noProof/>
      </w:rPr>
    </w:sdtEndPr>
    <w:sdtContent>
      <w:p w14:paraId="4142CD6A" w14:textId="20B02EB6" w:rsidR="00DD537D" w:rsidRDefault="00DD537D">
        <w:pPr>
          <w:pStyle w:val="Footer"/>
          <w:jc w:val="right"/>
        </w:pPr>
        <w:r w:rsidRPr="00DD537D">
          <w:rPr>
            <w:rFonts w:asciiTheme="minorHAnsi" w:hAnsiTheme="minorHAnsi" w:cstheme="minorHAnsi"/>
          </w:rPr>
          <w:fldChar w:fldCharType="begin"/>
        </w:r>
        <w:r w:rsidRPr="00DD537D">
          <w:rPr>
            <w:rFonts w:asciiTheme="minorHAnsi" w:hAnsiTheme="minorHAnsi" w:cstheme="minorHAnsi"/>
          </w:rPr>
          <w:instrText xml:space="preserve"> PAGE   \* MERGEFORMAT </w:instrText>
        </w:r>
        <w:r w:rsidRPr="00DD537D">
          <w:rPr>
            <w:rFonts w:asciiTheme="minorHAnsi" w:hAnsiTheme="minorHAnsi" w:cstheme="minorHAnsi"/>
          </w:rPr>
          <w:fldChar w:fldCharType="separate"/>
        </w:r>
        <w:r w:rsidR="008E67CE">
          <w:rPr>
            <w:rFonts w:asciiTheme="minorHAnsi" w:hAnsiTheme="minorHAnsi" w:cstheme="minorHAnsi"/>
            <w:noProof/>
          </w:rPr>
          <w:t>2</w:t>
        </w:r>
        <w:r w:rsidRPr="00DD537D">
          <w:rPr>
            <w:rFonts w:asciiTheme="minorHAnsi" w:hAnsiTheme="minorHAnsi" w:cstheme="minorHAnsi"/>
            <w:noProof/>
          </w:rPr>
          <w:fldChar w:fldCharType="end"/>
        </w:r>
      </w:p>
    </w:sdtContent>
  </w:sdt>
  <w:p w14:paraId="0BC4806D" w14:textId="64482EF7" w:rsidR="00AA67DC" w:rsidRDefault="00AA67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EAA4" w14:textId="77777777" w:rsidR="00AA67DC" w:rsidRDefault="00AA67DC">
      <w:r>
        <w:separator/>
      </w:r>
    </w:p>
  </w:footnote>
  <w:footnote w:type="continuationSeparator" w:id="0">
    <w:p w14:paraId="7BE061B4" w14:textId="77777777" w:rsidR="00AA67DC" w:rsidRDefault="00AA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ACFA" w14:textId="7D181482" w:rsidR="00AA67DC" w:rsidRPr="00AC00E9" w:rsidRDefault="00AA67DC" w:rsidP="00AD2F9D">
    <w:pPr>
      <w:pStyle w:val="Header"/>
      <w:jc w:val="right"/>
      <w:rPr>
        <w:rFonts w:asciiTheme="minorHAnsi" w:hAnsiTheme="minorHAnsi" w:cstheme="minorHAnsi"/>
      </w:rPr>
    </w:pPr>
    <w:r>
      <w:rPr>
        <w:rFonts w:asciiTheme="minorHAnsi" w:hAnsiTheme="minorHAnsi" w:cstheme="minorHAnsi"/>
      </w:rPr>
      <w:t>1</w:t>
    </w:r>
    <w:r w:rsidR="00DD537D">
      <w:rPr>
        <w:rFonts w:asciiTheme="minorHAnsi" w:hAnsiTheme="minorHAnsi" w:cstheme="minorHAnsi"/>
      </w:rPr>
      <w:t>2</w:t>
    </w:r>
    <w:r w:rsidRPr="00AC00E9">
      <w:rPr>
        <w:rFonts w:asciiTheme="minorHAnsi" w:hAnsiTheme="minorHAnsi" w:cstheme="minorHAnsi"/>
      </w:rPr>
      <w:t>/21</w:t>
    </w:r>
  </w:p>
  <w:p w14:paraId="5CD034FB" w14:textId="5A7999BC" w:rsidR="00AA67DC" w:rsidRPr="00DD537D" w:rsidRDefault="00AA67DC">
    <w:pPr>
      <w:pStyle w:val="BodyText"/>
      <w:spacing w:line="14" w:lineRule="auto"/>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1" w15:restartNumberingAfterBreak="0">
    <w:nsid w:val="31E96DEE"/>
    <w:multiLevelType w:val="hybridMultilevel"/>
    <w:tmpl w:val="8DD22FDC"/>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14090017">
      <w:start w:val="1"/>
      <w:numFmt w:val="lowerLetter"/>
      <w:lvlText w:val="%2)"/>
      <w:lvlJc w:val="left"/>
      <w:pPr>
        <w:ind w:left="393" w:hanging="281"/>
        <w:jc w:val="right"/>
      </w:pPr>
      <w:rPr>
        <w:rFonts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2" w15:restartNumberingAfterBreak="0">
    <w:nsid w:val="3E590F05"/>
    <w:multiLevelType w:val="hybridMultilevel"/>
    <w:tmpl w:val="E2EAAEE4"/>
    <w:lvl w:ilvl="0" w:tplc="DF660660">
      <w:start w:val="1"/>
      <w:numFmt w:val="lowerLetter"/>
      <w:lvlText w:val="%1)"/>
      <w:lvlJc w:val="left"/>
      <w:pPr>
        <w:ind w:left="872" w:hanging="720"/>
      </w:pPr>
      <w:rPr>
        <w:rFonts w:ascii="Times New Roman" w:eastAsia="Times New Roman" w:hAnsi="Times New Roman" w:cs="Times New Roman" w:hint="default"/>
        <w:i/>
        <w:spacing w:val="-5"/>
        <w:w w:val="99"/>
        <w:sz w:val="18"/>
        <w:szCs w:val="18"/>
      </w:rPr>
    </w:lvl>
    <w:lvl w:ilvl="1" w:tplc="F19EF958">
      <w:numFmt w:val="bullet"/>
      <w:lvlText w:val=""/>
      <w:lvlJc w:val="left"/>
      <w:pPr>
        <w:ind w:left="1429" w:hanging="569"/>
      </w:pPr>
      <w:rPr>
        <w:rFonts w:ascii="Symbol" w:eastAsia="Symbol" w:hAnsi="Symbol" w:cs="Symbol" w:hint="default"/>
        <w:w w:val="100"/>
        <w:sz w:val="18"/>
        <w:szCs w:val="18"/>
      </w:rPr>
    </w:lvl>
    <w:lvl w:ilvl="2" w:tplc="2BC6CC18">
      <w:numFmt w:val="bullet"/>
      <w:lvlText w:val="•"/>
      <w:lvlJc w:val="left"/>
      <w:pPr>
        <w:ind w:left="2379" w:hanging="569"/>
      </w:pPr>
      <w:rPr>
        <w:rFonts w:hint="default"/>
      </w:rPr>
    </w:lvl>
    <w:lvl w:ilvl="3" w:tplc="68DA02A6">
      <w:numFmt w:val="bullet"/>
      <w:lvlText w:val="•"/>
      <w:lvlJc w:val="left"/>
      <w:pPr>
        <w:ind w:left="3339" w:hanging="569"/>
      </w:pPr>
      <w:rPr>
        <w:rFonts w:hint="default"/>
      </w:rPr>
    </w:lvl>
    <w:lvl w:ilvl="4" w:tplc="E1621780">
      <w:numFmt w:val="bullet"/>
      <w:lvlText w:val="•"/>
      <w:lvlJc w:val="left"/>
      <w:pPr>
        <w:ind w:left="4299" w:hanging="569"/>
      </w:pPr>
      <w:rPr>
        <w:rFonts w:hint="default"/>
      </w:rPr>
    </w:lvl>
    <w:lvl w:ilvl="5" w:tplc="E7B0EAA0">
      <w:numFmt w:val="bullet"/>
      <w:lvlText w:val="•"/>
      <w:lvlJc w:val="left"/>
      <w:pPr>
        <w:ind w:left="5259" w:hanging="569"/>
      </w:pPr>
      <w:rPr>
        <w:rFonts w:hint="default"/>
      </w:rPr>
    </w:lvl>
    <w:lvl w:ilvl="6" w:tplc="B13CD1CC">
      <w:numFmt w:val="bullet"/>
      <w:lvlText w:val="•"/>
      <w:lvlJc w:val="left"/>
      <w:pPr>
        <w:ind w:left="6219" w:hanging="569"/>
      </w:pPr>
      <w:rPr>
        <w:rFonts w:hint="default"/>
      </w:rPr>
    </w:lvl>
    <w:lvl w:ilvl="7" w:tplc="17FA1800">
      <w:numFmt w:val="bullet"/>
      <w:lvlText w:val="•"/>
      <w:lvlJc w:val="left"/>
      <w:pPr>
        <w:ind w:left="7179" w:hanging="569"/>
      </w:pPr>
      <w:rPr>
        <w:rFonts w:hint="default"/>
      </w:rPr>
    </w:lvl>
    <w:lvl w:ilvl="8" w:tplc="087240B2">
      <w:numFmt w:val="bullet"/>
      <w:lvlText w:val="•"/>
      <w:lvlJc w:val="left"/>
      <w:pPr>
        <w:ind w:left="8139" w:hanging="56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C"/>
    <w:rsid w:val="00024373"/>
    <w:rsid w:val="0006064A"/>
    <w:rsid w:val="000A390B"/>
    <w:rsid w:val="000C2784"/>
    <w:rsid w:val="000E5C8E"/>
    <w:rsid w:val="000F0819"/>
    <w:rsid w:val="00191069"/>
    <w:rsid w:val="001A6495"/>
    <w:rsid w:val="001B2515"/>
    <w:rsid w:val="001B30D8"/>
    <w:rsid w:val="001B5D7F"/>
    <w:rsid w:val="001D5641"/>
    <w:rsid w:val="00232EAD"/>
    <w:rsid w:val="00265EE6"/>
    <w:rsid w:val="002863E0"/>
    <w:rsid w:val="002C34E2"/>
    <w:rsid w:val="002D3339"/>
    <w:rsid w:val="002E1C5A"/>
    <w:rsid w:val="002F0AF3"/>
    <w:rsid w:val="00314CE7"/>
    <w:rsid w:val="003435B8"/>
    <w:rsid w:val="003526E9"/>
    <w:rsid w:val="00353B1B"/>
    <w:rsid w:val="00374955"/>
    <w:rsid w:val="00380EF4"/>
    <w:rsid w:val="003B010A"/>
    <w:rsid w:val="00416225"/>
    <w:rsid w:val="00416B8E"/>
    <w:rsid w:val="00437D49"/>
    <w:rsid w:val="004453A3"/>
    <w:rsid w:val="00452EA8"/>
    <w:rsid w:val="004550F3"/>
    <w:rsid w:val="00463BA7"/>
    <w:rsid w:val="004A5262"/>
    <w:rsid w:val="004B3B15"/>
    <w:rsid w:val="004C5E9B"/>
    <w:rsid w:val="004D7656"/>
    <w:rsid w:val="004F15A1"/>
    <w:rsid w:val="005001E9"/>
    <w:rsid w:val="005248A2"/>
    <w:rsid w:val="005576FD"/>
    <w:rsid w:val="00572016"/>
    <w:rsid w:val="00574347"/>
    <w:rsid w:val="005A2057"/>
    <w:rsid w:val="005F2C78"/>
    <w:rsid w:val="00650C3E"/>
    <w:rsid w:val="006770D5"/>
    <w:rsid w:val="006F68B9"/>
    <w:rsid w:val="00704830"/>
    <w:rsid w:val="007121BF"/>
    <w:rsid w:val="007305F7"/>
    <w:rsid w:val="007340EA"/>
    <w:rsid w:val="0076210E"/>
    <w:rsid w:val="00762F25"/>
    <w:rsid w:val="007957AA"/>
    <w:rsid w:val="007E5554"/>
    <w:rsid w:val="00855B8C"/>
    <w:rsid w:val="00871690"/>
    <w:rsid w:val="0087521A"/>
    <w:rsid w:val="008D62FA"/>
    <w:rsid w:val="008D644A"/>
    <w:rsid w:val="008E2DA9"/>
    <w:rsid w:val="008E67CE"/>
    <w:rsid w:val="008E7C48"/>
    <w:rsid w:val="008F3E7B"/>
    <w:rsid w:val="00920CA7"/>
    <w:rsid w:val="00923D1F"/>
    <w:rsid w:val="0092541F"/>
    <w:rsid w:val="00937929"/>
    <w:rsid w:val="00957635"/>
    <w:rsid w:val="009674D8"/>
    <w:rsid w:val="009706B1"/>
    <w:rsid w:val="00971AB1"/>
    <w:rsid w:val="00983231"/>
    <w:rsid w:val="00995452"/>
    <w:rsid w:val="009972E5"/>
    <w:rsid w:val="009F7345"/>
    <w:rsid w:val="00A102E6"/>
    <w:rsid w:val="00A221E3"/>
    <w:rsid w:val="00A22AE5"/>
    <w:rsid w:val="00A2655A"/>
    <w:rsid w:val="00A27A80"/>
    <w:rsid w:val="00A4127D"/>
    <w:rsid w:val="00A56678"/>
    <w:rsid w:val="00A60811"/>
    <w:rsid w:val="00A87E1F"/>
    <w:rsid w:val="00AA67DC"/>
    <w:rsid w:val="00AC00E9"/>
    <w:rsid w:val="00AC21B3"/>
    <w:rsid w:val="00AD2C0F"/>
    <w:rsid w:val="00AD2F9D"/>
    <w:rsid w:val="00AD7911"/>
    <w:rsid w:val="00AF1542"/>
    <w:rsid w:val="00AF1CA9"/>
    <w:rsid w:val="00AF2A64"/>
    <w:rsid w:val="00B346BD"/>
    <w:rsid w:val="00B55A12"/>
    <w:rsid w:val="00B57FDA"/>
    <w:rsid w:val="00B6242D"/>
    <w:rsid w:val="00BB7564"/>
    <w:rsid w:val="00BD373F"/>
    <w:rsid w:val="00BE4ABE"/>
    <w:rsid w:val="00C05722"/>
    <w:rsid w:val="00C05C67"/>
    <w:rsid w:val="00C3291B"/>
    <w:rsid w:val="00C43BB3"/>
    <w:rsid w:val="00C62D63"/>
    <w:rsid w:val="00C7509F"/>
    <w:rsid w:val="00C756C2"/>
    <w:rsid w:val="00C95230"/>
    <w:rsid w:val="00CC5FCC"/>
    <w:rsid w:val="00CD26BC"/>
    <w:rsid w:val="00CD5851"/>
    <w:rsid w:val="00CE09B6"/>
    <w:rsid w:val="00CE2F43"/>
    <w:rsid w:val="00D25A7B"/>
    <w:rsid w:val="00D52C34"/>
    <w:rsid w:val="00D53A87"/>
    <w:rsid w:val="00D75218"/>
    <w:rsid w:val="00D81E59"/>
    <w:rsid w:val="00D83DF9"/>
    <w:rsid w:val="00DB760D"/>
    <w:rsid w:val="00DC4DAD"/>
    <w:rsid w:val="00DD537D"/>
    <w:rsid w:val="00DF0975"/>
    <w:rsid w:val="00E0354F"/>
    <w:rsid w:val="00E149E5"/>
    <w:rsid w:val="00E32EC1"/>
    <w:rsid w:val="00E41BA4"/>
    <w:rsid w:val="00E8703A"/>
    <w:rsid w:val="00EA39C9"/>
    <w:rsid w:val="00EC0597"/>
    <w:rsid w:val="00EC183C"/>
    <w:rsid w:val="00EC674C"/>
    <w:rsid w:val="00EF79F5"/>
    <w:rsid w:val="00F10D3A"/>
    <w:rsid w:val="00F17FDB"/>
    <w:rsid w:val="00F20A04"/>
    <w:rsid w:val="00F278B2"/>
    <w:rsid w:val="00F6648B"/>
    <w:rsid w:val="00F83312"/>
    <w:rsid w:val="00FC0A40"/>
    <w:rsid w:val="00FD4971"/>
    <w:rsid w:val="00FE78FB"/>
    <w:rsid w:val="00FE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6746FB"/>
  <w15:docId w15:val="{FB37178A-02DC-4B84-80E0-A74CB691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0" w:lineRule="exact"/>
      <w:ind w:left="112"/>
      <w:outlineLvl w:val="0"/>
    </w:pPr>
    <w:rPr>
      <w:b/>
      <w:bCs/>
      <w:sz w:val="28"/>
      <w:szCs w:val="28"/>
    </w:rPr>
  </w:style>
  <w:style w:type="paragraph" w:styleId="Heading2">
    <w:name w:val="heading 2"/>
    <w:basedOn w:val="Normal"/>
    <w:uiPriority w:val="1"/>
    <w:qFormat/>
    <w:pPr>
      <w:spacing w:line="274" w:lineRule="exact"/>
      <w:ind w:left="192"/>
      <w:outlineLvl w:val="1"/>
    </w:pPr>
    <w:rPr>
      <w:b/>
      <w:bCs/>
      <w:sz w:val="24"/>
      <w:szCs w:val="24"/>
    </w:rPr>
  </w:style>
  <w:style w:type="paragraph" w:styleId="Heading3">
    <w:name w:val="heading 3"/>
    <w:basedOn w:val="Normal"/>
    <w:uiPriority w:val="1"/>
    <w:qFormat/>
    <w:pPr>
      <w:ind w:left="112"/>
      <w:outlineLvl w:val="2"/>
    </w:pPr>
    <w:rPr>
      <w:sz w:val="20"/>
      <w:szCs w:val="20"/>
    </w:rPr>
  </w:style>
  <w:style w:type="paragraph" w:styleId="Heading4">
    <w:name w:val="heading 4"/>
    <w:basedOn w:val="Normal"/>
    <w:uiPriority w:val="1"/>
    <w:qFormat/>
    <w:pPr>
      <w:spacing w:line="204" w:lineRule="exact"/>
      <w:ind w:left="912"/>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429" w:hanging="569"/>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74955"/>
    <w:pPr>
      <w:tabs>
        <w:tab w:val="center" w:pos="4513"/>
        <w:tab w:val="right" w:pos="9026"/>
      </w:tabs>
    </w:pPr>
  </w:style>
  <w:style w:type="character" w:customStyle="1" w:styleId="HeaderChar">
    <w:name w:val="Header Char"/>
    <w:basedOn w:val="DefaultParagraphFont"/>
    <w:link w:val="Header"/>
    <w:uiPriority w:val="99"/>
    <w:rsid w:val="00374955"/>
    <w:rPr>
      <w:rFonts w:ascii="Times New Roman" w:eastAsia="Times New Roman" w:hAnsi="Times New Roman" w:cs="Times New Roman"/>
    </w:rPr>
  </w:style>
  <w:style w:type="paragraph" w:styleId="Footer">
    <w:name w:val="footer"/>
    <w:basedOn w:val="Normal"/>
    <w:link w:val="FooterChar"/>
    <w:uiPriority w:val="99"/>
    <w:unhideWhenUsed/>
    <w:rsid w:val="00374955"/>
    <w:pPr>
      <w:tabs>
        <w:tab w:val="center" w:pos="4513"/>
        <w:tab w:val="right" w:pos="9026"/>
      </w:tabs>
    </w:pPr>
  </w:style>
  <w:style w:type="character" w:customStyle="1" w:styleId="FooterChar">
    <w:name w:val="Footer Char"/>
    <w:basedOn w:val="DefaultParagraphFont"/>
    <w:link w:val="Footer"/>
    <w:uiPriority w:val="99"/>
    <w:rsid w:val="00374955"/>
    <w:rPr>
      <w:rFonts w:ascii="Times New Roman" w:eastAsia="Times New Roman" w:hAnsi="Times New Roman" w:cs="Times New Roman"/>
    </w:rPr>
  </w:style>
  <w:style w:type="character" w:styleId="Hyperlink">
    <w:name w:val="Hyperlink"/>
    <w:basedOn w:val="DefaultParagraphFont"/>
    <w:uiPriority w:val="99"/>
    <w:unhideWhenUsed/>
    <w:rsid w:val="00CD5851"/>
    <w:rPr>
      <w:color w:val="0000FF" w:themeColor="hyperlink"/>
      <w:u w:val="single"/>
    </w:rPr>
  </w:style>
  <w:style w:type="table" w:styleId="TableGrid">
    <w:name w:val="Table Grid"/>
    <w:basedOn w:val="TableNormal"/>
    <w:uiPriority w:val="39"/>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ago.ac.nz/administration/academiccommittees/proformas.html" TargetMode="External"/><Relationship Id="rId18" Type="http://schemas.openxmlformats.org/officeDocument/2006/relationships/hyperlink" Target="mailto:timetables@otago.ac.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g.walker@otago.ac.nz" TargetMode="External"/><Relationship Id="rId7" Type="http://schemas.openxmlformats.org/officeDocument/2006/relationships/settings" Target="settings.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mailto:SARO@otago.ac.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tago.ac.nz/study/guidetoenrolment.html" TargetMode="External"/><Relationship Id="rId20" Type="http://schemas.openxmlformats.org/officeDocument/2006/relationships/hyperlink" Target="mailto:richard.german@otago.ac.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tago.ac.nz/about/official-documents/calendar/index.html" TargetMode="External"/><Relationship Id="rId23" Type="http://schemas.openxmlformats.org/officeDocument/2006/relationships/hyperlink" Target="https://www.otago.ac.nz/administration/academiccommittees/proformas.html" TargetMode="External"/><Relationship Id="rId10" Type="http://schemas.openxmlformats.org/officeDocument/2006/relationships/endnotes" Target="endnotes.xml"/><Relationship Id="rId19" Type="http://schemas.openxmlformats.org/officeDocument/2006/relationships/hyperlink" Target="mailto:scott.venning@otago.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ago.ac.nz/study/guidetoenrolment.html" TargetMode="External"/><Relationship Id="rId22" Type="http://schemas.openxmlformats.org/officeDocument/2006/relationships/hyperlink" Target="mailto:kareen.carter@otago.ac.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8213-FDEA-411E-9B7E-0328A164FC14}">
  <ds:schemaRefs>
    <ds:schemaRef ds:uri="http://purl.org/dc/dcmitype/"/>
    <ds:schemaRef ds:uri="http://schemas.openxmlformats.org/package/2006/metadata/core-properties"/>
    <ds:schemaRef ds:uri="cc7afb9f-0e1c-487c-9b4d-0e4b23ac3619"/>
    <ds:schemaRef ds:uri="http://schemas.microsoft.com/office/2006/documentManagement/types"/>
    <ds:schemaRef ds:uri="http://purl.org/dc/elements/1.1/"/>
    <ds:schemaRef ds:uri="http://purl.org/dc/terms/"/>
    <ds:schemaRef ds:uri="http://schemas.microsoft.com/office/infopath/2007/PartnerControls"/>
    <ds:schemaRef ds:uri="00cf2bce-72c2-4696-a638-099d448e3067"/>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8B135CF-5F57-4ED6-ACFF-85CF580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B34BD-D21B-4EC1-A636-554643062BC3}">
  <ds:schemaRefs>
    <ds:schemaRef ds:uri="http://schemas.microsoft.com/sharepoint/v3/contenttype/forms"/>
  </ds:schemaRefs>
</ds:datastoreItem>
</file>

<file path=customXml/itemProps4.xml><?xml version="1.0" encoding="utf-8"?>
<ds:datastoreItem xmlns:ds="http://schemas.openxmlformats.org/officeDocument/2006/customXml" ds:itemID="{E800A038-F8E4-434D-B90A-23C5AEFC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Matt Angel</cp:lastModifiedBy>
  <cp:revision>4</cp:revision>
  <dcterms:created xsi:type="dcterms:W3CDTF">2021-12-20T09:20:00Z</dcterms:created>
  <dcterms:modified xsi:type="dcterms:W3CDTF">2021-12-20T09:24:00Z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11 for Word</vt:lpwstr>
  </property>
  <property fmtid="{D5CDD505-2E9C-101B-9397-08002B2CF9AE}" pid="4" name="LastSaved">
    <vt:filetime>2021-01-25T00:00:00Z</vt:filetime>
  </property>
  <property fmtid="{D5CDD505-2E9C-101B-9397-08002B2CF9AE}" pid="5" name="ContentTypeId">
    <vt:lpwstr>0x010100EC5C30DE413CBC4DB0F188D38A75E793</vt:lpwstr>
  </property>
</Properties>
</file>