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587E" w14:textId="394ABD24" w:rsidR="00693ACA" w:rsidRPr="00F14896" w:rsidRDefault="00A757EB" w:rsidP="00395C2C">
      <w:pPr>
        <w:spacing w:after="0"/>
        <w:jc w:val="both"/>
        <w:rPr>
          <w:rFonts w:ascii="Arial" w:hAnsi="Arial" w:cs="Arial"/>
          <w:b/>
          <w:sz w:val="36"/>
        </w:rPr>
      </w:pPr>
      <w:r w:rsidRPr="00F14896">
        <w:rPr>
          <w:rFonts w:ascii="Arial" w:hAnsi="Arial" w:cs="Arial"/>
          <w:b/>
          <w:sz w:val="36"/>
        </w:rPr>
        <w:t>Pacific Academic Staff Caucus</w:t>
      </w:r>
      <w:r w:rsidR="00693ACA" w:rsidRPr="00F14896">
        <w:rPr>
          <w:rFonts w:ascii="Arial" w:hAnsi="Arial" w:cs="Arial"/>
          <w:b/>
          <w:sz w:val="36"/>
        </w:rPr>
        <w:t xml:space="preserve"> Advancing Research </w:t>
      </w:r>
      <w:r w:rsidR="00A66FDD" w:rsidRPr="00D40763">
        <w:rPr>
          <w:rFonts w:ascii="Arial" w:hAnsi="Arial" w:cs="Arial"/>
          <w:b/>
          <w:sz w:val="36"/>
        </w:rPr>
        <w:t>C</w:t>
      </w:r>
      <w:r w:rsidR="00A521A8" w:rsidRPr="00D40763">
        <w:rPr>
          <w:rFonts w:ascii="Arial" w:hAnsi="Arial" w:cs="Arial"/>
          <w:b/>
          <w:sz w:val="36"/>
        </w:rPr>
        <w:t>ollaboration</w:t>
      </w:r>
      <w:r w:rsidR="00693ACA" w:rsidRPr="00D40763">
        <w:rPr>
          <w:rFonts w:ascii="Arial" w:hAnsi="Arial" w:cs="Arial"/>
          <w:b/>
          <w:sz w:val="36"/>
        </w:rPr>
        <w:t xml:space="preserve"> </w:t>
      </w:r>
      <w:r w:rsidR="00441782" w:rsidRPr="00D40763">
        <w:rPr>
          <w:rFonts w:ascii="Arial" w:hAnsi="Arial" w:cs="Arial"/>
          <w:b/>
          <w:sz w:val="36"/>
        </w:rPr>
        <w:t>G</w:t>
      </w:r>
      <w:r w:rsidR="00693ACA" w:rsidRPr="00D40763">
        <w:rPr>
          <w:rFonts w:ascii="Arial" w:hAnsi="Arial" w:cs="Arial"/>
          <w:b/>
          <w:sz w:val="36"/>
        </w:rPr>
        <w:t>rants</w:t>
      </w:r>
      <w:r w:rsidR="0007728E" w:rsidRPr="00D40763">
        <w:rPr>
          <w:rFonts w:ascii="Arial" w:hAnsi="Arial" w:cs="Arial"/>
          <w:b/>
          <w:sz w:val="36"/>
        </w:rPr>
        <w:t>: 2024/2025</w:t>
      </w:r>
    </w:p>
    <w:p w14:paraId="74E4C8FA" w14:textId="77777777" w:rsidR="00A757EB" w:rsidRPr="00F14896" w:rsidRDefault="00A757EB" w:rsidP="00395C2C">
      <w:pPr>
        <w:spacing w:after="0"/>
        <w:jc w:val="both"/>
        <w:rPr>
          <w:rFonts w:ascii="Arial" w:hAnsi="Arial" w:cs="Arial"/>
          <w:b/>
          <w:sz w:val="36"/>
        </w:rPr>
      </w:pPr>
    </w:p>
    <w:p w14:paraId="3889ADCB" w14:textId="04AB3D05" w:rsidR="00CA3EAC" w:rsidRPr="00F14896" w:rsidRDefault="0007728E" w:rsidP="00395C2C">
      <w:pPr>
        <w:pStyle w:val="Heading1"/>
        <w:spacing w:before="0"/>
        <w:rPr>
          <w:rFonts w:ascii="Arial" w:hAnsi="Arial" w:cs="Arial"/>
        </w:rPr>
      </w:pPr>
      <w:r w:rsidRPr="00F14896">
        <w:rPr>
          <w:rFonts w:ascii="Arial" w:hAnsi="Arial" w:cs="Arial"/>
        </w:rPr>
        <w:t>General Overview</w:t>
      </w:r>
    </w:p>
    <w:p w14:paraId="5A70DD10" w14:textId="7B705CB2" w:rsidR="00E86B14" w:rsidRPr="00F14896" w:rsidRDefault="0032666E" w:rsidP="00395C2C">
      <w:pPr>
        <w:pStyle w:val="Heading2"/>
        <w:spacing w:before="0"/>
        <w:rPr>
          <w:rFonts w:ascii="Arial" w:hAnsi="Arial" w:cs="Arial"/>
        </w:rPr>
      </w:pPr>
      <w:r w:rsidRPr="00F14896">
        <w:rPr>
          <w:rFonts w:ascii="Arial" w:hAnsi="Arial" w:cs="Arial"/>
        </w:rPr>
        <w:t>Purpose</w:t>
      </w:r>
    </w:p>
    <w:p w14:paraId="36DD96F7" w14:textId="68DE2134" w:rsidR="00705D8D" w:rsidRPr="00F14896" w:rsidRDefault="00A757EB" w:rsidP="00395C2C">
      <w:pPr>
        <w:spacing w:after="0"/>
        <w:jc w:val="both"/>
        <w:rPr>
          <w:rFonts w:ascii="Arial" w:hAnsi="Arial" w:cs="Arial"/>
        </w:rPr>
      </w:pPr>
      <w:r w:rsidRPr="00F14896">
        <w:rPr>
          <w:rFonts w:ascii="Arial" w:hAnsi="Arial" w:cs="Arial"/>
        </w:rPr>
        <w:t>The Pacific Academic Staff Caucus</w:t>
      </w:r>
      <w:r w:rsidR="00441782" w:rsidRPr="00F14896">
        <w:rPr>
          <w:rFonts w:ascii="Arial" w:hAnsi="Arial" w:cs="Arial"/>
        </w:rPr>
        <w:t xml:space="preserve"> (</w:t>
      </w:r>
      <w:proofErr w:type="spellStart"/>
      <w:r w:rsidR="00441782" w:rsidRPr="00F14896">
        <w:rPr>
          <w:rFonts w:ascii="Arial" w:hAnsi="Arial" w:cs="Arial"/>
        </w:rPr>
        <w:t>PASC</w:t>
      </w:r>
      <w:proofErr w:type="spellEnd"/>
      <w:r w:rsidR="00441782" w:rsidRPr="00F14896">
        <w:rPr>
          <w:rFonts w:ascii="Arial" w:hAnsi="Arial" w:cs="Arial"/>
        </w:rPr>
        <w:t xml:space="preserve">) </w:t>
      </w:r>
      <w:r w:rsidR="00705D8D" w:rsidRPr="00F14896">
        <w:rPr>
          <w:rFonts w:ascii="Arial" w:hAnsi="Arial" w:cs="Arial"/>
        </w:rPr>
        <w:t xml:space="preserve">is the collective representative body of </w:t>
      </w:r>
      <w:r w:rsidR="00583F68" w:rsidRPr="00F14896">
        <w:rPr>
          <w:rFonts w:ascii="Arial" w:hAnsi="Arial" w:cs="Arial"/>
        </w:rPr>
        <w:t>P</w:t>
      </w:r>
      <w:r w:rsidRPr="00F14896">
        <w:rPr>
          <w:rFonts w:ascii="Arial" w:hAnsi="Arial" w:cs="Arial"/>
        </w:rPr>
        <w:t>acific</w:t>
      </w:r>
      <w:r w:rsidR="00705D8D" w:rsidRPr="00F14896">
        <w:rPr>
          <w:rFonts w:ascii="Arial" w:hAnsi="Arial" w:cs="Arial"/>
        </w:rPr>
        <w:t xml:space="preserve"> academic</w:t>
      </w:r>
      <w:r w:rsidR="00C61C64" w:rsidRPr="00F14896">
        <w:rPr>
          <w:rFonts w:ascii="Arial" w:hAnsi="Arial" w:cs="Arial"/>
        </w:rPr>
        <w:t xml:space="preserve"> staff</w:t>
      </w:r>
      <w:r w:rsidR="00705D8D" w:rsidRPr="00F14896">
        <w:rPr>
          <w:rFonts w:ascii="Arial" w:hAnsi="Arial" w:cs="Arial"/>
        </w:rPr>
        <w:t xml:space="preserve"> at University of Otago, with a primary mandate </w:t>
      </w:r>
      <w:r w:rsidR="00E50362" w:rsidRPr="00F14896">
        <w:rPr>
          <w:rFonts w:ascii="Arial" w:hAnsi="Arial" w:cs="Arial"/>
        </w:rPr>
        <w:t xml:space="preserve">of </w:t>
      </w:r>
      <w:r w:rsidR="00705D8D" w:rsidRPr="00F14896">
        <w:rPr>
          <w:rFonts w:ascii="Arial" w:hAnsi="Arial" w:cs="Arial"/>
        </w:rPr>
        <w:t xml:space="preserve">supporting </w:t>
      </w:r>
      <w:r w:rsidR="00583F68" w:rsidRPr="00F14896">
        <w:rPr>
          <w:rFonts w:ascii="Arial" w:hAnsi="Arial" w:cs="Arial"/>
        </w:rPr>
        <w:t xml:space="preserve">Pacific </w:t>
      </w:r>
      <w:r w:rsidR="00705D8D" w:rsidRPr="00F14896">
        <w:rPr>
          <w:rFonts w:ascii="Arial" w:hAnsi="Arial" w:cs="Arial"/>
        </w:rPr>
        <w:t xml:space="preserve">academic excellence. Our activities align with the university’s strategic imperatives in relation to research, teaching and the creation of a culturally stimulating environment for </w:t>
      </w:r>
      <w:r w:rsidR="00583F68" w:rsidRPr="00F14896">
        <w:rPr>
          <w:rFonts w:ascii="Arial" w:hAnsi="Arial" w:cs="Arial"/>
        </w:rPr>
        <w:t xml:space="preserve">Pacific </w:t>
      </w:r>
      <w:r w:rsidR="00705D8D" w:rsidRPr="00F14896">
        <w:rPr>
          <w:rFonts w:ascii="Arial" w:hAnsi="Arial" w:cs="Arial"/>
        </w:rPr>
        <w:t>academics at Otago</w:t>
      </w:r>
      <w:r w:rsidR="0007728E" w:rsidRPr="00F14896">
        <w:rPr>
          <w:rFonts w:ascii="Arial" w:hAnsi="Arial" w:cs="Arial"/>
        </w:rPr>
        <w:t>.</w:t>
      </w:r>
    </w:p>
    <w:p w14:paraId="6DF547A3" w14:textId="77777777" w:rsidR="00705D8D" w:rsidRPr="00F14896" w:rsidRDefault="00705D8D" w:rsidP="00395C2C">
      <w:pPr>
        <w:spacing w:after="0"/>
        <w:jc w:val="both"/>
        <w:rPr>
          <w:rFonts w:ascii="Arial" w:hAnsi="Arial" w:cs="Arial"/>
        </w:rPr>
      </w:pPr>
    </w:p>
    <w:p w14:paraId="75CA241C" w14:textId="3DA6F22E" w:rsidR="00665D37" w:rsidRPr="00DA0C7D" w:rsidRDefault="00441782" w:rsidP="00EA5933">
      <w:pPr>
        <w:spacing w:after="0"/>
        <w:jc w:val="both"/>
        <w:rPr>
          <w:rFonts w:ascii="Arial" w:eastAsia="Verdana" w:hAnsi="Arial" w:cs="Arial"/>
        </w:rPr>
      </w:pPr>
      <w:proofErr w:type="spellStart"/>
      <w:r w:rsidRPr="00DA0C7D">
        <w:rPr>
          <w:rFonts w:ascii="Arial" w:hAnsi="Arial" w:cs="Arial"/>
        </w:rPr>
        <w:t>PASC</w:t>
      </w:r>
      <w:proofErr w:type="spellEnd"/>
      <w:r w:rsidRPr="00DA0C7D">
        <w:rPr>
          <w:rFonts w:ascii="Arial" w:hAnsi="Arial" w:cs="Arial"/>
        </w:rPr>
        <w:t xml:space="preserve"> offers annual grants</w:t>
      </w:r>
      <w:r w:rsidR="00583F68" w:rsidRPr="00DA0C7D">
        <w:rPr>
          <w:rFonts w:ascii="Arial" w:hAnsi="Arial" w:cs="Arial"/>
        </w:rPr>
        <w:t xml:space="preserve"> </w:t>
      </w:r>
      <w:r w:rsidRPr="00DA0C7D">
        <w:rPr>
          <w:rFonts w:ascii="Arial" w:hAnsi="Arial" w:cs="Arial"/>
        </w:rPr>
        <w:t xml:space="preserve">to promote stronger research pathways for Pacific academics. </w:t>
      </w:r>
      <w:r w:rsidR="0007728E" w:rsidRPr="00DA0C7D">
        <w:rPr>
          <w:rFonts w:ascii="Arial" w:hAnsi="Arial" w:cs="Arial"/>
        </w:rPr>
        <w:t>With “Pacific</w:t>
      </w:r>
      <w:r w:rsidRPr="00DA0C7D">
        <w:rPr>
          <w:rFonts w:ascii="Arial" w:hAnsi="Arial" w:cs="Arial"/>
        </w:rPr>
        <w:t xml:space="preserve"> Advancing Research Collaboration </w:t>
      </w:r>
      <w:r w:rsidR="0007728E" w:rsidRPr="00DA0C7D">
        <w:rPr>
          <w:rFonts w:ascii="Arial" w:hAnsi="Arial" w:cs="Arial"/>
        </w:rPr>
        <w:t>G</w:t>
      </w:r>
      <w:r w:rsidRPr="00DA0C7D">
        <w:rPr>
          <w:rFonts w:ascii="Arial" w:hAnsi="Arial" w:cs="Arial"/>
        </w:rPr>
        <w:t>rants</w:t>
      </w:r>
      <w:r w:rsidR="0007728E" w:rsidRPr="00DA0C7D">
        <w:rPr>
          <w:rFonts w:ascii="Arial" w:hAnsi="Arial" w:cs="Arial"/>
        </w:rPr>
        <w:t>” (PARC), PASC</w:t>
      </w:r>
      <w:r w:rsidRPr="00DA0C7D">
        <w:rPr>
          <w:rFonts w:ascii="Arial" w:hAnsi="Arial" w:cs="Arial"/>
        </w:rPr>
        <w:t xml:space="preserve"> aim </w:t>
      </w:r>
      <w:r w:rsidR="0007728E" w:rsidRPr="00DA0C7D">
        <w:rPr>
          <w:rFonts w:ascii="Arial" w:hAnsi="Arial" w:cs="Arial"/>
        </w:rPr>
        <w:t xml:space="preserve">to </w:t>
      </w:r>
      <w:r w:rsidRPr="00DA0C7D">
        <w:rPr>
          <w:rFonts w:ascii="Arial" w:hAnsi="Arial" w:cs="Arial"/>
        </w:rPr>
        <w:t>encourage broad research-related activity that demonstrates a strong commitment to, and support of, engagement with Pacific communities.</w:t>
      </w:r>
      <w:r w:rsidR="00D8512D">
        <w:rPr>
          <w:rFonts w:ascii="Arial" w:hAnsi="Arial" w:cs="Arial"/>
        </w:rPr>
        <w:t xml:space="preserve"> Applications should be in line with </w:t>
      </w:r>
      <w:hyperlink r:id="rId8" w:history="1">
        <w:r w:rsidR="00D8512D" w:rsidRPr="002B41CD">
          <w:rPr>
            <w:rStyle w:val="Hyperlink"/>
            <w:rFonts w:ascii="Arial" w:hAnsi="Arial" w:cs="Arial"/>
          </w:rPr>
          <w:t>the Pacific Strategic Framework</w:t>
        </w:r>
      </w:hyperlink>
      <w:r w:rsidR="008B0794">
        <w:rPr>
          <w:rFonts w:ascii="Arial" w:hAnsi="Arial" w:cs="Arial"/>
        </w:rPr>
        <w:t xml:space="preserve">. </w:t>
      </w:r>
      <w:r w:rsidR="00015398" w:rsidRPr="00DA0C7D">
        <w:rPr>
          <w:rFonts w:ascii="Arial" w:eastAsia="Verdana" w:hAnsi="Arial" w:cs="Arial"/>
        </w:rPr>
        <w:t>A secondary objective is to provide opportunit</w:t>
      </w:r>
      <w:r w:rsidR="0007728E" w:rsidRPr="00DA0C7D">
        <w:rPr>
          <w:rFonts w:ascii="Arial" w:eastAsia="Verdana" w:hAnsi="Arial" w:cs="Arial"/>
        </w:rPr>
        <w:t>ies</w:t>
      </w:r>
      <w:r w:rsidR="00015398" w:rsidRPr="00DA0C7D">
        <w:rPr>
          <w:rFonts w:ascii="Arial" w:eastAsia="Verdana" w:hAnsi="Arial" w:cs="Arial"/>
        </w:rPr>
        <w:t xml:space="preserve"> for non-</w:t>
      </w:r>
      <w:r w:rsidR="008119A8" w:rsidRPr="00DA0C7D">
        <w:rPr>
          <w:rFonts w:ascii="Arial" w:eastAsia="Verdana" w:hAnsi="Arial" w:cs="Arial"/>
        </w:rPr>
        <w:t xml:space="preserve">Pacific </w:t>
      </w:r>
      <w:r w:rsidR="00015398" w:rsidRPr="00DA0C7D">
        <w:rPr>
          <w:rFonts w:ascii="Arial" w:eastAsia="Verdana" w:hAnsi="Arial" w:cs="Arial"/>
        </w:rPr>
        <w:t xml:space="preserve">staff to create and/or further develop competencies in researching with </w:t>
      </w:r>
      <w:r w:rsidR="008119A8" w:rsidRPr="00DA0C7D">
        <w:rPr>
          <w:rFonts w:ascii="Arial" w:eastAsia="Verdana" w:hAnsi="Arial" w:cs="Arial"/>
        </w:rPr>
        <w:t>Pacific</w:t>
      </w:r>
      <w:r w:rsidR="00015398" w:rsidRPr="00DA0C7D">
        <w:rPr>
          <w:rFonts w:ascii="Arial" w:eastAsia="Verdana" w:hAnsi="Arial" w:cs="Arial"/>
        </w:rPr>
        <w:t xml:space="preserve">. </w:t>
      </w:r>
    </w:p>
    <w:p w14:paraId="66D83597" w14:textId="77777777" w:rsidR="00705D8D" w:rsidRPr="00F14896" w:rsidRDefault="00705D8D" w:rsidP="00395C2C">
      <w:pPr>
        <w:spacing w:after="0"/>
        <w:jc w:val="both"/>
        <w:rPr>
          <w:rFonts w:ascii="Arial" w:hAnsi="Arial" w:cs="Arial"/>
        </w:rPr>
      </w:pPr>
    </w:p>
    <w:p w14:paraId="0F8CBF98" w14:textId="3E3100FC" w:rsidR="00705D8D" w:rsidRDefault="005F2E96" w:rsidP="00395C2C">
      <w:pPr>
        <w:spacing w:after="0"/>
        <w:jc w:val="both"/>
        <w:rPr>
          <w:rFonts w:ascii="Arial" w:hAnsi="Arial" w:cs="Arial"/>
        </w:rPr>
      </w:pPr>
      <w:r w:rsidRPr="00F14896">
        <w:rPr>
          <w:rFonts w:ascii="Arial" w:hAnsi="Arial" w:cs="Arial"/>
        </w:rPr>
        <w:t xml:space="preserve">In line with </w:t>
      </w:r>
      <w:r w:rsidR="00705D8D" w:rsidRPr="00F14896">
        <w:rPr>
          <w:rFonts w:ascii="Arial" w:hAnsi="Arial" w:cs="Arial"/>
        </w:rPr>
        <w:t xml:space="preserve">the purpose of </w:t>
      </w:r>
      <w:r w:rsidR="008119A8" w:rsidRPr="00F14896">
        <w:rPr>
          <w:rFonts w:ascii="Arial" w:hAnsi="Arial" w:cs="Arial"/>
        </w:rPr>
        <w:t xml:space="preserve">PARC </w:t>
      </w:r>
      <w:r w:rsidR="00705D8D" w:rsidRPr="00F14896">
        <w:rPr>
          <w:rFonts w:ascii="Arial" w:hAnsi="Arial" w:cs="Arial"/>
        </w:rPr>
        <w:t>grant</w:t>
      </w:r>
      <w:r w:rsidR="005B44B9" w:rsidRPr="00F14896">
        <w:rPr>
          <w:rFonts w:ascii="Arial" w:hAnsi="Arial" w:cs="Arial"/>
        </w:rPr>
        <w:t>s</w:t>
      </w:r>
      <w:r w:rsidR="00705D8D" w:rsidRPr="00F14896">
        <w:rPr>
          <w:rFonts w:ascii="Arial" w:hAnsi="Arial" w:cs="Arial"/>
        </w:rPr>
        <w:t xml:space="preserve">, the </w:t>
      </w:r>
      <w:r w:rsidRPr="00F14896">
        <w:rPr>
          <w:rFonts w:ascii="Arial" w:hAnsi="Arial" w:cs="Arial"/>
        </w:rPr>
        <w:t xml:space="preserve">assessment </w:t>
      </w:r>
      <w:r w:rsidR="00705D8D" w:rsidRPr="00F14896">
        <w:rPr>
          <w:rFonts w:ascii="Arial" w:hAnsi="Arial" w:cs="Arial"/>
        </w:rPr>
        <w:t xml:space="preserve">panel </w:t>
      </w:r>
      <w:r w:rsidRPr="00F14896">
        <w:rPr>
          <w:rFonts w:ascii="Arial" w:hAnsi="Arial" w:cs="Arial"/>
        </w:rPr>
        <w:t xml:space="preserve">will take </w:t>
      </w:r>
      <w:r w:rsidR="00705D8D" w:rsidRPr="00F14896">
        <w:rPr>
          <w:rFonts w:ascii="Arial" w:hAnsi="Arial" w:cs="Arial"/>
        </w:rPr>
        <w:t xml:space="preserve">into consideration some or </w:t>
      </w:r>
      <w:proofErr w:type="gramStart"/>
      <w:r w:rsidR="00705D8D" w:rsidRPr="00F14896">
        <w:rPr>
          <w:rFonts w:ascii="Arial" w:hAnsi="Arial" w:cs="Arial"/>
        </w:rPr>
        <w:t>all of</w:t>
      </w:r>
      <w:proofErr w:type="gramEnd"/>
      <w:r w:rsidR="00705D8D" w:rsidRPr="00F14896">
        <w:rPr>
          <w:rFonts w:ascii="Arial" w:hAnsi="Arial" w:cs="Arial"/>
        </w:rPr>
        <w:t xml:space="preserve"> the following</w:t>
      </w:r>
      <w:r w:rsidR="00132703" w:rsidRPr="00F14896">
        <w:rPr>
          <w:rFonts w:ascii="Arial" w:hAnsi="Arial" w:cs="Arial"/>
        </w:rPr>
        <w:t xml:space="preserve"> criteria</w:t>
      </w:r>
      <w:r w:rsidR="00705D8D" w:rsidRPr="00F14896">
        <w:rPr>
          <w:rFonts w:ascii="Arial" w:hAnsi="Arial" w:cs="Arial"/>
        </w:rPr>
        <w:t xml:space="preserve">: </w:t>
      </w:r>
    </w:p>
    <w:p w14:paraId="092C680A" w14:textId="77777777" w:rsidR="00F14896" w:rsidRPr="00F14896" w:rsidRDefault="00F14896" w:rsidP="00395C2C">
      <w:pPr>
        <w:spacing w:after="0"/>
        <w:jc w:val="both"/>
        <w:rPr>
          <w:rFonts w:ascii="Arial" w:hAnsi="Arial" w:cs="Arial"/>
        </w:rPr>
      </w:pPr>
    </w:p>
    <w:p w14:paraId="577B14B9" w14:textId="4BCB3BAF" w:rsidR="00A464B6" w:rsidRPr="00F14896" w:rsidRDefault="00A464B6" w:rsidP="00395C2C">
      <w:pPr>
        <w:pStyle w:val="ListParagraph"/>
        <w:numPr>
          <w:ilvl w:val="0"/>
          <w:numId w:val="3"/>
        </w:numPr>
        <w:spacing w:after="0"/>
        <w:jc w:val="both"/>
        <w:rPr>
          <w:rFonts w:ascii="Arial" w:hAnsi="Arial" w:cs="Arial"/>
        </w:rPr>
      </w:pPr>
      <w:r w:rsidRPr="00F14896">
        <w:rPr>
          <w:rFonts w:ascii="Arial" w:hAnsi="Arial" w:cs="Arial"/>
        </w:rPr>
        <w:t xml:space="preserve">To support the development of </w:t>
      </w:r>
      <w:r w:rsidR="008119A8" w:rsidRPr="00F14896">
        <w:rPr>
          <w:rFonts w:ascii="Arial" w:hAnsi="Arial" w:cs="Arial"/>
        </w:rPr>
        <w:t xml:space="preserve">Pacific </w:t>
      </w:r>
      <w:r w:rsidRPr="00F14896">
        <w:rPr>
          <w:rFonts w:ascii="Arial" w:hAnsi="Arial" w:cs="Arial"/>
        </w:rPr>
        <w:t xml:space="preserve">research-related activity of </w:t>
      </w:r>
      <w:r w:rsidR="008119A8" w:rsidRPr="00F14896">
        <w:rPr>
          <w:rFonts w:ascii="Arial" w:hAnsi="Arial" w:cs="Arial"/>
        </w:rPr>
        <w:t xml:space="preserve">Pacific </w:t>
      </w:r>
      <w:r w:rsidRPr="00F14896">
        <w:rPr>
          <w:rFonts w:ascii="Arial" w:hAnsi="Arial" w:cs="Arial"/>
        </w:rPr>
        <w:t xml:space="preserve">academic and professional </w:t>
      </w:r>
      <w:proofErr w:type="gramStart"/>
      <w:r w:rsidRPr="00F14896">
        <w:rPr>
          <w:rFonts w:ascii="Arial" w:hAnsi="Arial" w:cs="Arial"/>
        </w:rPr>
        <w:t>staff;</w:t>
      </w:r>
      <w:proofErr w:type="gramEnd"/>
    </w:p>
    <w:p w14:paraId="569071C2" w14:textId="29CA69DB" w:rsidR="00A464B6" w:rsidRPr="00F14896" w:rsidRDefault="00A464B6" w:rsidP="00395C2C">
      <w:pPr>
        <w:pStyle w:val="ListParagraph"/>
        <w:numPr>
          <w:ilvl w:val="0"/>
          <w:numId w:val="3"/>
        </w:numPr>
        <w:spacing w:after="0"/>
        <w:jc w:val="both"/>
        <w:rPr>
          <w:rFonts w:ascii="Arial" w:hAnsi="Arial" w:cs="Arial"/>
        </w:rPr>
      </w:pPr>
      <w:r w:rsidRPr="00F14896">
        <w:rPr>
          <w:rFonts w:ascii="Arial" w:hAnsi="Arial" w:cs="Arial"/>
        </w:rPr>
        <w:t xml:space="preserve">To support early-career </w:t>
      </w:r>
      <w:r w:rsidR="00A61389" w:rsidRPr="00F14896">
        <w:rPr>
          <w:rFonts w:ascii="Arial" w:hAnsi="Arial" w:cs="Arial"/>
        </w:rPr>
        <w:t xml:space="preserve">Pacific </w:t>
      </w:r>
      <w:r w:rsidRPr="00F14896">
        <w:rPr>
          <w:rFonts w:ascii="Arial" w:hAnsi="Arial" w:cs="Arial"/>
        </w:rPr>
        <w:t xml:space="preserve">academic </w:t>
      </w:r>
      <w:proofErr w:type="gramStart"/>
      <w:r w:rsidRPr="00F14896">
        <w:rPr>
          <w:rFonts w:ascii="Arial" w:hAnsi="Arial" w:cs="Arial"/>
        </w:rPr>
        <w:t>staff;</w:t>
      </w:r>
      <w:proofErr w:type="gramEnd"/>
    </w:p>
    <w:p w14:paraId="361B825A" w14:textId="2404CF7C" w:rsidR="00A464B6" w:rsidRPr="00F14896" w:rsidRDefault="00A464B6" w:rsidP="00395C2C">
      <w:pPr>
        <w:pStyle w:val="ListParagraph"/>
        <w:numPr>
          <w:ilvl w:val="0"/>
          <w:numId w:val="3"/>
        </w:numPr>
        <w:spacing w:after="0"/>
        <w:jc w:val="both"/>
        <w:rPr>
          <w:rFonts w:ascii="Arial" w:hAnsi="Arial" w:cs="Arial"/>
        </w:rPr>
      </w:pPr>
      <w:r w:rsidRPr="00F14896">
        <w:rPr>
          <w:rFonts w:ascii="Arial" w:hAnsi="Arial" w:cs="Arial"/>
        </w:rPr>
        <w:t xml:space="preserve">To support engagement with </w:t>
      </w:r>
      <w:r w:rsidR="00A61389" w:rsidRPr="00F14896">
        <w:rPr>
          <w:rFonts w:ascii="Arial" w:hAnsi="Arial" w:cs="Arial"/>
        </w:rPr>
        <w:t xml:space="preserve">Pacific </w:t>
      </w:r>
      <w:r w:rsidRPr="00F14896">
        <w:rPr>
          <w:rFonts w:ascii="Arial" w:hAnsi="Arial" w:cs="Arial"/>
        </w:rPr>
        <w:t xml:space="preserve">communities for research that has direct benefit to </w:t>
      </w:r>
      <w:proofErr w:type="gramStart"/>
      <w:r w:rsidR="00A61389" w:rsidRPr="00F14896">
        <w:rPr>
          <w:rFonts w:ascii="Arial" w:hAnsi="Arial" w:cs="Arial"/>
        </w:rPr>
        <w:t>Pacific</w:t>
      </w:r>
      <w:r w:rsidR="00467427" w:rsidRPr="00F14896">
        <w:rPr>
          <w:rFonts w:ascii="Arial" w:hAnsi="Arial" w:cs="Arial"/>
        </w:rPr>
        <w:t>;</w:t>
      </w:r>
      <w:proofErr w:type="gramEnd"/>
    </w:p>
    <w:p w14:paraId="5C01D7F2" w14:textId="690DC571" w:rsidR="00A85C30" w:rsidRPr="00F14896" w:rsidRDefault="00A85C30" w:rsidP="00395C2C">
      <w:pPr>
        <w:pStyle w:val="ListParagraph"/>
        <w:numPr>
          <w:ilvl w:val="0"/>
          <w:numId w:val="3"/>
        </w:numPr>
        <w:spacing w:after="0"/>
        <w:jc w:val="both"/>
        <w:rPr>
          <w:rFonts w:ascii="Arial" w:hAnsi="Arial" w:cs="Arial"/>
        </w:rPr>
      </w:pPr>
      <w:r w:rsidRPr="00F14896">
        <w:rPr>
          <w:rFonts w:ascii="Arial" w:hAnsi="Arial" w:cs="Arial"/>
        </w:rPr>
        <w:t xml:space="preserve">To provide funding for research collaborations that </w:t>
      </w:r>
      <w:r w:rsidR="00314EC9" w:rsidRPr="00F14896">
        <w:rPr>
          <w:rFonts w:ascii="Arial" w:hAnsi="Arial" w:cs="Arial"/>
        </w:rPr>
        <w:t xml:space="preserve">are </w:t>
      </w:r>
      <w:r w:rsidRPr="00F14896">
        <w:rPr>
          <w:rFonts w:ascii="Arial" w:hAnsi="Arial" w:cs="Arial"/>
        </w:rPr>
        <w:t>of specific relevance</w:t>
      </w:r>
      <w:r w:rsidR="005B44B9" w:rsidRPr="00F14896">
        <w:rPr>
          <w:rFonts w:ascii="Arial" w:hAnsi="Arial" w:cs="Arial"/>
        </w:rPr>
        <w:t xml:space="preserve"> and benefit</w:t>
      </w:r>
      <w:r w:rsidRPr="00F14896">
        <w:rPr>
          <w:rFonts w:ascii="Arial" w:hAnsi="Arial" w:cs="Arial"/>
        </w:rPr>
        <w:t xml:space="preserve"> to </w:t>
      </w:r>
      <w:r w:rsidR="0094433D" w:rsidRPr="00F14896">
        <w:rPr>
          <w:rFonts w:ascii="Arial" w:hAnsi="Arial" w:cs="Arial"/>
        </w:rPr>
        <w:t xml:space="preserve">Pacific </w:t>
      </w:r>
      <w:r w:rsidR="00314EC9" w:rsidRPr="00F14896">
        <w:rPr>
          <w:rFonts w:ascii="Arial" w:hAnsi="Arial" w:cs="Arial"/>
        </w:rPr>
        <w:t xml:space="preserve">that </w:t>
      </w:r>
      <w:r w:rsidRPr="00F14896">
        <w:rPr>
          <w:rFonts w:ascii="Arial" w:hAnsi="Arial" w:cs="Arial"/>
        </w:rPr>
        <w:t xml:space="preserve">will lead to </w:t>
      </w:r>
      <w:r w:rsidR="00314EC9" w:rsidRPr="00F14896">
        <w:rPr>
          <w:rFonts w:ascii="Arial" w:hAnsi="Arial" w:cs="Arial"/>
        </w:rPr>
        <w:t xml:space="preserve">future </w:t>
      </w:r>
      <w:r w:rsidRPr="00F14896">
        <w:rPr>
          <w:rFonts w:ascii="Arial" w:hAnsi="Arial" w:cs="Arial"/>
        </w:rPr>
        <w:t xml:space="preserve">applications </w:t>
      </w:r>
      <w:r w:rsidR="00314EC9" w:rsidRPr="00F14896">
        <w:rPr>
          <w:rFonts w:ascii="Arial" w:hAnsi="Arial" w:cs="Arial"/>
        </w:rPr>
        <w:t xml:space="preserve">with </w:t>
      </w:r>
      <w:r w:rsidRPr="00F14896">
        <w:rPr>
          <w:rFonts w:ascii="Arial" w:hAnsi="Arial" w:cs="Arial"/>
        </w:rPr>
        <w:t>external funding sources;</w:t>
      </w:r>
      <w:r w:rsidR="002A46A1" w:rsidRPr="00F14896">
        <w:rPr>
          <w:rFonts w:ascii="Arial" w:hAnsi="Arial" w:cs="Arial"/>
        </w:rPr>
        <w:t xml:space="preserve"> and</w:t>
      </w:r>
    </w:p>
    <w:p w14:paraId="4DC6409F" w14:textId="79BAA148" w:rsidR="00705D8D" w:rsidRPr="009C77E8" w:rsidRDefault="00705D8D" w:rsidP="00395C2C">
      <w:pPr>
        <w:pStyle w:val="ListParagraph"/>
        <w:numPr>
          <w:ilvl w:val="0"/>
          <w:numId w:val="3"/>
        </w:numPr>
        <w:spacing w:after="0"/>
        <w:jc w:val="both"/>
        <w:rPr>
          <w:rFonts w:ascii="Arial" w:hAnsi="Arial" w:cs="Arial"/>
        </w:rPr>
      </w:pPr>
      <w:r w:rsidRPr="00F14896">
        <w:rPr>
          <w:rFonts w:ascii="Arial" w:hAnsi="Arial" w:cs="Arial"/>
        </w:rPr>
        <w:t xml:space="preserve">To encourage the pursuit of research that will translate into benefit for </w:t>
      </w:r>
      <w:r w:rsidR="00A61389" w:rsidRPr="00F14896">
        <w:rPr>
          <w:rFonts w:ascii="Arial" w:hAnsi="Arial" w:cs="Arial"/>
        </w:rPr>
        <w:t xml:space="preserve">Pacific </w:t>
      </w:r>
      <w:proofErr w:type="gramStart"/>
      <w:r w:rsidRPr="009C77E8">
        <w:rPr>
          <w:rFonts w:ascii="Arial" w:hAnsi="Arial" w:cs="Arial"/>
        </w:rPr>
        <w:t>communities</w:t>
      </w:r>
      <w:r w:rsidR="00E50362" w:rsidRPr="009C77E8">
        <w:rPr>
          <w:rFonts w:ascii="Arial" w:hAnsi="Arial" w:cs="Arial"/>
        </w:rPr>
        <w:t xml:space="preserve"> in particu</w:t>
      </w:r>
      <w:r w:rsidR="00164128" w:rsidRPr="009C77E8">
        <w:rPr>
          <w:rFonts w:ascii="Arial" w:hAnsi="Arial" w:cs="Arial"/>
        </w:rPr>
        <w:t>la</w:t>
      </w:r>
      <w:r w:rsidR="00E50362" w:rsidRPr="009C77E8">
        <w:rPr>
          <w:rFonts w:ascii="Arial" w:hAnsi="Arial" w:cs="Arial"/>
        </w:rPr>
        <w:t>r</w:t>
      </w:r>
      <w:r w:rsidRPr="009C77E8">
        <w:rPr>
          <w:rFonts w:ascii="Arial" w:hAnsi="Arial" w:cs="Arial"/>
        </w:rPr>
        <w:t>, and</w:t>
      </w:r>
      <w:proofErr w:type="gramEnd"/>
      <w:r w:rsidRPr="009C77E8">
        <w:rPr>
          <w:rFonts w:ascii="Arial" w:hAnsi="Arial" w:cs="Arial"/>
        </w:rPr>
        <w:t xml:space="preserve"> the wider New Zealand society.</w:t>
      </w:r>
    </w:p>
    <w:p w14:paraId="163E07EE" w14:textId="77777777" w:rsidR="00705D8D" w:rsidRPr="009C77E8" w:rsidRDefault="00705D8D" w:rsidP="00395C2C">
      <w:pPr>
        <w:spacing w:after="0"/>
        <w:jc w:val="both"/>
        <w:rPr>
          <w:rFonts w:ascii="Arial" w:hAnsi="Arial" w:cs="Arial"/>
          <w:b/>
        </w:rPr>
      </w:pPr>
    </w:p>
    <w:p w14:paraId="31E6AEAD" w14:textId="61115215" w:rsidR="002A551C" w:rsidRPr="009C77E8" w:rsidRDefault="004A44B1" w:rsidP="00395C2C">
      <w:pPr>
        <w:spacing w:after="0"/>
        <w:jc w:val="both"/>
        <w:rPr>
          <w:rFonts w:ascii="Arial" w:hAnsi="Arial" w:cs="Arial"/>
          <w:color w:val="000000"/>
        </w:rPr>
      </w:pPr>
      <w:r w:rsidRPr="009C77E8">
        <w:rPr>
          <w:rFonts w:ascii="Arial" w:hAnsi="Arial" w:cs="Arial"/>
          <w:color w:val="000000"/>
        </w:rPr>
        <w:t>Grants will have a start date between 1</w:t>
      </w:r>
      <w:r w:rsidRPr="009C77E8">
        <w:rPr>
          <w:rFonts w:ascii="Arial" w:hAnsi="Arial" w:cs="Arial"/>
          <w:color w:val="000000"/>
          <w:vertAlign w:val="superscript"/>
        </w:rPr>
        <w:t>st</w:t>
      </w:r>
      <w:r w:rsidRPr="009C77E8">
        <w:rPr>
          <w:rFonts w:ascii="Arial" w:hAnsi="Arial" w:cs="Arial"/>
          <w:color w:val="000000"/>
        </w:rPr>
        <w:t xml:space="preserve"> </w:t>
      </w:r>
      <w:r w:rsidR="008B49A1" w:rsidRPr="009C77E8">
        <w:rPr>
          <w:rFonts w:ascii="Arial" w:hAnsi="Arial" w:cs="Arial"/>
          <w:color w:val="000000"/>
        </w:rPr>
        <w:t>December</w:t>
      </w:r>
      <w:r w:rsidRPr="009C77E8">
        <w:rPr>
          <w:rFonts w:ascii="Arial" w:hAnsi="Arial" w:cs="Arial"/>
          <w:color w:val="000000"/>
        </w:rPr>
        <w:t xml:space="preserve"> 202</w:t>
      </w:r>
      <w:r w:rsidR="008B49A1" w:rsidRPr="009C77E8">
        <w:rPr>
          <w:rFonts w:ascii="Arial" w:hAnsi="Arial" w:cs="Arial"/>
          <w:color w:val="000000"/>
        </w:rPr>
        <w:t>4</w:t>
      </w:r>
      <w:r w:rsidRPr="009C77E8">
        <w:rPr>
          <w:rFonts w:ascii="Arial" w:hAnsi="Arial" w:cs="Arial"/>
          <w:color w:val="000000"/>
        </w:rPr>
        <w:t xml:space="preserve"> and 28</w:t>
      </w:r>
      <w:r w:rsidRPr="009C77E8">
        <w:rPr>
          <w:rFonts w:ascii="Arial" w:hAnsi="Arial" w:cs="Arial"/>
          <w:color w:val="000000"/>
          <w:vertAlign w:val="superscript"/>
        </w:rPr>
        <w:t>th</w:t>
      </w:r>
      <w:r w:rsidRPr="009C77E8">
        <w:rPr>
          <w:rFonts w:ascii="Arial" w:hAnsi="Arial" w:cs="Arial"/>
          <w:color w:val="000000"/>
        </w:rPr>
        <w:t xml:space="preserve"> February 202</w:t>
      </w:r>
      <w:r w:rsidR="008B49A1" w:rsidRPr="009C77E8">
        <w:rPr>
          <w:rFonts w:ascii="Arial" w:hAnsi="Arial" w:cs="Arial"/>
          <w:color w:val="000000"/>
        </w:rPr>
        <w:t>5</w:t>
      </w:r>
      <w:r w:rsidRPr="009C77E8">
        <w:rPr>
          <w:rFonts w:ascii="Arial" w:hAnsi="Arial" w:cs="Arial"/>
          <w:color w:val="000000"/>
        </w:rPr>
        <w:t xml:space="preserve">. </w:t>
      </w:r>
      <w:r w:rsidR="007B6F40" w:rsidRPr="009C77E8">
        <w:rPr>
          <w:rFonts w:ascii="Arial" w:hAnsi="Arial" w:cs="Arial"/>
          <w:color w:val="000000"/>
        </w:rPr>
        <w:t>'</w:t>
      </w:r>
      <w:r w:rsidR="005B44B9" w:rsidRPr="009C77E8">
        <w:rPr>
          <w:rFonts w:ascii="Arial" w:hAnsi="Arial" w:cs="Arial"/>
          <w:color w:val="000000"/>
        </w:rPr>
        <w:t>O</w:t>
      </w:r>
      <w:r w:rsidR="007B6F40" w:rsidRPr="009C77E8">
        <w:rPr>
          <w:rFonts w:ascii="Arial" w:hAnsi="Arial" w:cs="Arial"/>
          <w:color w:val="000000"/>
        </w:rPr>
        <w:t>ut of season' applications</w:t>
      </w:r>
      <w:r w:rsidR="005B44B9" w:rsidRPr="009C77E8">
        <w:rPr>
          <w:rFonts w:ascii="Arial" w:hAnsi="Arial" w:cs="Arial"/>
          <w:color w:val="000000"/>
        </w:rPr>
        <w:t xml:space="preserve"> will be considered on a </w:t>
      </w:r>
      <w:r w:rsidR="002D2D29" w:rsidRPr="009C77E8">
        <w:rPr>
          <w:rFonts w:ascii="Arial" w:hAnsi="Arial" w:cs="Arial"/>
          <w:color w:val="000000"/>
        </w:rPr>
        <w:t>case-by-case</w:t>
      </w:r>
      <w:r w:rsidR="005B44B9" w:rsidRPr="009C77E8">
        <w:rPr>
          <w:rFonts w:ascii="Arial" w:hAnsi="Arial" w:cs="Arial"/>
          <w:color w:val="000000"/>
        </w:rPr>
        <w:t xml:space="preserve"> basis</w:t>
      </w:r>
      <w:r w:rsidR="007B6F40" w:rsidRPr="009C77E8">
        <w:rPr>
          <w:rFonts w:ascii="Arial" w:hAnsi="Arial" w:cs="Arial"/>
          <w:color w:val="000000"/>
        </w:rPr>
        <w:t xml:space="preserve">. </w:t>
      </w:r>
    </w:p>
    <w:p w14:paraId="091033C9" w14:textId="77777777" w:rsidR="002A551C" w:rsidRPr="009C77E8" w:rsidRDefault="002A551C" w:rsidP="00395C2C">
      <w:pPr>
        <w:spacing w:after="0"/>
        <w:jc w:val="both"/>
        <w:rPr>
          <w:rFonts w:ascii="Arial" w:hAnsi="Arial" w:cs="Arial"/>
          <w:color w:val="000000"/>
        </w:rPr>
      </w:pPr>
    </w:p>
    <w:p w14:paraId="79A45129" w14:textId="77777777" w:rsidR="00A97DC8" w:rsidRPr="009C77E8" w:rsidRDefault="00A97DC8" w:rsidP="00395C2C">
      <w:pPr>
        <w:pStyle w:val="Heading2"/>
        <w:spacing w:before="0"/>
        <w:rPr>
          <w:rFonts w:ascii="Arial" w:hAnsi="Arial" w:cs="Arial"/>
          <w:szCs w:val="24"/>
        </w:rPr>
      </w:pPr>
      <w:r w:rsidRPr="009C77E8">
        <w:rPr>
          <w:rFonts w:ascii="Arial" w:hAnsi="Arial" w:cs="Arial"/>
          <w:szCs w:val="24"/>
        </w:rPr>
        <w:t>Nature of the Grants</w:t>
      </w:r>
    </w:p>
    <w:p w14:paraId="287746A5" w14:textId="5953E3E8" w:rsidR="0032666E" w:rsidRPr="00F14896" w:rsidRDefault="00A61389" w:rsidP="00395C2C">
      <w:pPr>
        <w:spacing w:after="0"/>
        <w:jc w:val="both"/>
        <w:rPr>
          <w:rFonts w:ascii="Arial" w:hAnsi="Arial" w:cs="Arial"/>
        </w:rPr>
      </w:pPr>
      <w:r w:rsidRPr="009C77E8">
        <w:rPr>
          <w:rFonts w:ascii="Arial" w:hAnsi="Arial" w:cs="Arial"/>
        </w:rPr>
        <w:t xml:space="preserve">PARC </w:t>
      </w:r>
      <w:r w:rsidR="00383CFD" w:rsidRPr="009C77E8">
        <w:rPr>
          <w:rFonts w:ascii="Arial" w:hAnsi="Arial" w:cs="Arial"/>
        </w:rPr>
        <w:t>grants are intended to provide support for the advancement of either existing or new</w:t>
      </w:r>
      <w:r w:rsidR="00383CFD" w:rsidRPr="00F14896">
        <w:rPr>
          <w:rFonts w:ascii="Arial" w:hAnsi="Arial" w:cs="Arial"/>
        </w:rPr>
        <w:t xml:space="preserve"> </w:t>
      </w:r>
      <w:r w:rsidR="0094433D" w:rsidRPr="00F14896">
        <w:rPr>
          <w:rFonts w:ascii="Arial" w:hAnsi="Arial" w:cs="Arial"/>
        </w:rPr>
        <w:t xml:space="preserve">Pacific </w:t>
      </w:r>
      <w:r w:rsidR="00383CFD" w:rsidRPr="00F14896">
        <w:rPr>
          <w:rFonts w:ascii="Arial" w:hAnsi="Arial" w:cs="Arial"/>
        </w:rPr>
        <w:t>research collaborations</w:t>
      </w:r>
      <w:r w:rsidR="005B44B9" w:rsidRPr="00F14896">
        <w:rPr>
          <w:rFonts w:ascii="Arial" w:hAnsi="Arial" w:cs="Arial"/>
        </w:rPr>
        <w:t xml:space="preserve"> and research-related activity</w:t>
      </w:r>
      <w:r w:rsidR="00383CFD" w:rsidRPr="00F14896">
        <w:rPr>
          <w:rFonts w:ascii="Arial" w:hAnsi="Arial" w:cs="Arial"/>
        </w:rPr>
        <w:t xml:space="preserve">. </w:t>
      </w:r>
      <w:r w:rsidR="004C1DE6" w:rsidRPr="00F14896">
        <w:rPr>
          <w:rFonts w:ascii="Arial" w:hAnsi="Arial" w:cs="Arial"/>
        </w:rPr>
        <w:t xml:space="preserve">The kinds of initiatives funded are for example, </w:t>
      </w:r>
      <w:r w:rsidR="009E43A5" w:rsidRPr="00F14896">
        <w:rPr>
          <w:rFonts w:ascii="Arial" w:hAnsi="Arial" w:cs="Arial"/>
        </w:rPr>
        <w:t xml:space="preserve">relationship building with researchers, community, industry or government; </w:t>
      </w:r>
      <w:r w:rsidR="004C1DE6" w:rsidRPr="00F14896">
        <w:rPr>
          <w:rFonts w:ascii="Arial" w:hAnsi="Arial" w:cs="Arial"/>
        </w:rPr>
        <w:t xml:space="preserve">hosting </w:t>
      </w:r>
      <w:r w:rsidR="00C10452" w:rsidRPr="00F14896">
        <w:rPr>
          <w:rFonts w:ascii="Arial" w:hAnsi="Arial" w:cs="Arial"/>
        </w:rPr>
        <w:t xml:space="preserve">a </w:t>
      </w:r>
      <w:r w:rsidR="004C1DE6" w:rsidRPr="00F14896">
        <w:rPr>
          <w:rFonts w:ascii="Arial" w:hAnsi="Arial" w:cs="Arial"/>
        </w:rPr>
        <w:t>research hui</w:t>
      </w:r>
      <w:r w:rsidR="007404F2" w:rsidRPr="00F14896">
        <w:rPr>
          <w:rFonts w:ascii="Arial" w:hAnsi="Arial" w:cs="Arial"/>
        </w:rPr>
        <w:t xml:space="preserve">/symposium </w:t>
      </w:r>
      <w:r w:rsidR="009E43A5" w:rsidRPr="00F14896">
        <w:rPr>
          <w:rFonts w:ascii="Arial" w:hAnsi="Arial" w:cs="Arial"/>
        </w:rPr>
        <w:t xml:space="preserve">with the express intention of building a collaborative project with specific input and outcomes relevant to </w:t>
      </w:r>
      <w:r w:rsidRPr="00F14896">
        <w:rPr>
          <w:rFonts w:ascii="Arial" w:hAnsi="Arial" w:cs="Arial"/>
        </w:rPr>
        <w:t>Pacific</w:t>
      </w:r>
      <w:r w:rsidR="009E43A5" w:rsidRPr="00F14896">
        <w:rPr>
          <w:rFonts w:ascii="Arial" w:hAnsi="Arial" w:cs="Arial"/>
        </w:rPr>
        <w:t xml:space="preserve">; supporting culturally appropriate modes of research dissemination to </w:t>
      </w:r>
      <w:r w:rsidRPr="00F14896">
        <w:rPr>
          <w:rFonts w:ascii="Arial" w:hAnsi="Arial" w:cs="Arial"/>
        </w:rPr>
        <w:t xml:space="preserve">Pacific </w:t>
      </w:r>
      <w:r w:rsidR="009E43A5" w:rsidRPr="00F14896">
        <w:rPr>
          <w:rFonts w:ascii="Arial" w:hAnsi="Arial" w:cs="Arial"/>
        </w:rPr>
        <w:t xml:space="preserve">communities;  </w:t>
      </w:r>
      <w:r w:rsidR="004C1DE6" w:rsidRPr="00F14896">
        <w:rPr>
          <w:rFonts w:ascii="Arial" w:hAnsi="Arial" w:cs="Arial"/>
        </w:rPr>
        <w:t xml:space="preserve">supporting </w:t>
      </w:r>
      <w:r w:rsidR="009E43A5" w:rsidRPr="00F14896">
        <w:rPr>
          <w:rFonts w:ascii="Arial" w:hAnsi="Arial" w:cs="Arial"/>
        </w:rPr>
        <w:t xml:space="preserve">researchers </w:t>
      </w:r>
      <w:r w:rsidR="004C1DE6" w:rsidRPr="00F14896">
        <w:rPr>
          <w:rFonts w:ascii="Arial" w:hAnsi="Arial" w:cs="Arial"/>
        </w:rPr>
        <w:t xml:space="preserve">from other New Zealand institutions or </w:t>
      </w:r>
      <w:r w:rsidRPr="00F14896">
        <w:rPr>
          <w:rFonts w:ascii="Arial" w:hAnsi="Arial" w:cs="Arial"/>
        </w:rPr>
        <w:t xml:space="preserve">Pacific </w:t>
      </w:r>
      <w:r w:rsidR="004C1DE6" w:rsidRPr="00F14896">
        <w:rPr>
          <w:rFonts w:ascii="Arial" w:hAnsi="Arial" w:cs="Arial"/>
        </w:rPr>
        <w:t xml:space="preserve">community members to travel to </w:t>
      </w:r>
      <w:r w:rsidR="005B44B9" w:rsidRPr="00F14896">
        <w:rPr>
          <w:rFonts w:ascii="Arial" w:hAnsi="Arial" w:cs="Arial"/>
        </w:rPr>
        <w:t xml:space="preserve">attend such events and research </w:t>
      </w:r>
      <w:r w:rsidR="0094433D" w:rsidRPr="00F14896">
        <w:rPr>
          <w:rFonts w:ascii="Arial" w:hAnsi="Arial" w:cs="Arial"/>
        </w:rPr>
        <w:t>gatherings</w:t>
      </w:r>
      <w:r w:rsidR="004C1DE6" w:rsidRPr="00F14896">
        <w:rPr>
          <w:rFonts w:ascii="Arial" w:hAnsi="Arial" w:cs="Arial"/>
        </w:rPr>
        <w:t xml:space="preserve">; or conversely, </w:t>
      </w:r>
      <w:r w:rsidR="009E43A5" w:rsidRPr="00F14896">
        <w:rPr>
          <w:rFonts w:ascii="Arial" w:hAnsi="Arial" w:cs="Arial"/>
        </w:rPr>
        <w:t xml:space="preserve">Otago </w:t>
      </w:r>
      <w:r w:rsidR="004C1DE6" w:rsidRPr="00F14896">
        <w:rPr>
          <w:rFonts w:ascii="Arial" w:hAnsi="Arial" w:cs="Arial"/>
        </w:rPr>
        <w:t>researchers travelling to other New Zealand locations, attending relevant national symposi</w:t>
      </w:r>
      <w:r w:rsidR="00E97047" w:rsidRPr="00F14896">
        <w:rPr>
          <w:rFonts w:ascii="Arial" w:hAnsi="Arial" w:cs="Arial"/>
        </w:rPr>
        <w:t>a</w:t>
      </w:r>
      <w:r w:rsidR="004C1DE6" w:rsidRPr="00F14896">
        <w:rPr>
          <w:rFonts w:ascii="Arial" w:hAnsi="Arial" w:cs="Arial"/>
        </w:rPr>
        <w:t xml:space="preserve"> or conferences or </w:t>
      </w:r>
      <w:r w:rsidR="0094433D" w:rsidRPr="00F14896">
        <w:rPr>
          <w:rFonts w:ascii="Arial" w:hAnsi="Arial" w:cs="Arial"/>
        </w:rPr>
        <w:t>gatherings</w:t>
      </w:r>
      <w:r w:rsidR="004C1DE6" w:rsidRPr="00F14896">
        <w:rPr>
          <w:rFonts w:ascii="Arial" w:hAnsi="Arial" w:cs="Arial"/>
        </w:rPr>
        <w:t xml:space="preserve"> with </w:t>
      </w:r>
      <w:r w:rsidR="0094433D" w:rsidRPr="00F14896">
        <w:rPr>
          <w:rFonts w:ascii="Arial" w:hAnsi="Arial" w:cs="Arial"/>
        </w:rPr>
        <w:t xml:space="preserve">Pacific </w:t>
      </w:r>
      <w:r w:rsidR="005B44B9" w:rsidRPr="00F14896">
        <w:rPr>
          <w:rFonts w:ascii="Arial" w:hAnsi="Arial" w:cs="Arial"/>
        </w:rPr>
        <w:t xml:space="preserve">communities </w:t>
      </w:r>
      <w:r w:rsidR="004C1DE6" w:rsidRPr="00F14896">
        <w:rPr>
          <w:rFonts w:ascii="Arial" w:hAnsi="Arial" w:cs="Arial"/>
        </w:rPr>
        <w:t>with the intention of making research connections.</w:t>
      </w:r>
    </w:p>
    <w:p w14:paraId="662ACE5E" w14:textId="77777777" w:rsidR="00C03AA8" w:rsidRPr="00F14896" w:rsidRDefault="00C03AA8" w:rsidP="00395C2C">
      <w:pPr>
        <w:spacing w:after="0"/>
        <w:jc w:val="both"/>
        <w:rPr>
          <w:rFonts w:ascii="Arial" w:eastAsiaTheme="majorEastAsia" w:hAnsi="Arial" w:cs="Arial"/>
          <w:b/>
          <w:sz w:val="28"/>
          <w:szCs w:val="32"/>
        </w:rPr>
      </w:pPr>
    </w:p>
    <w:p w14:paraId="02DDE490" w14:textId="6D19EB73" w:rsidR="00A34915" w:rsidRPr="00F14896" w:rsidRDefault="00CA3EAC" w:rsidP="00395C2C">
      <w:pPr>
        <w:pStyle w:val="Heading1"/>
        <w:spacing w:before="0"/>
        <w:rPr>
          <w:rFonts w:ascii="Arial" w:hAnsi="Arial" w:cs="Arial"/>
        </w:rPr>
      </w:pPr>
      <w:r w:rsidRPr="00F14896">
        <w:rPr>
          <w:rFonts w:ascii="Arial" w:hAnsi="Arial" w:cs="Arial"/>
        </w:rPr>
        <w:t>ELIGIBILITY</w:t>
      </w:r>
    </w:p>
    <w:p w14:paraId="4AB8EC07" w14:textId="77777777" w:rsidR="005519B7" w:rsidRPr="00F14896" w:rsidRDefault="005519B7" w:rsidP="00F14896">
      <w:pPr>
        <w:rPr>
          <w:rFonts w:ascii="Arial" w:hAnsi="Arial" w:cs="Arial"/>
        </w:rPr>
      </w:pPr>
    </w:p>
    <w:p w14:paraId="159619C5" w14:textId="77777777" w:rsidR="00332D22" w:rsidRPr="00F14896" w:rsidRDefault="00332D22" w:rsidP="00395C2C">
      <w:pPr>
        <w:pStyle w:val="Heading2"/>
        <w:spacing w:before="0"/>
        <w:jc w:val="both"/>
        <w:rPr>
          <w:rFonts w:ascii="Arial" w:hAnsi="Arial" w:cs="Arial"/>
        </w:rPr>
      </w:pPr>
      <w:r w:rsidRPr="00F14896">
        <w:rPr>
          <w:rFonts w:ascii="Arial" w:hAnsi="Arial" w:cs="Arial"/>
        </w:rPr>
        <w:lastRenderedPageBreak/>
        <w:t>Staff Eligibility</w:t>
      </w:r>
    </w:p>
    <w:p w14:paraId="3A67498D" w14:textId="526C27E2" w:rsidR="00CB6E0E" w:rsidRPr="00F14896" w:rsidRDefault="00A61389" w:rsidP="00395C2C">
      <w:pPr>
        <w:spacing w:after="0"/>
        <w:jc w:val="both"/>
        <w:rPr>
          <w:rFonts w:ascii="Arial" w:hAnsi="Arial" w:cs="Arial"/>
        </w:rPr>
      </w:pPr>
      <w:r w:rsidRPr="00F14896">
        <w:rPr>
          <w:rFonts w:ascii="Arial" w:hAnsi="Arial" w:cs="Arial"/>
        </w:rPr>
        <w:t>PARC</w:t>
      </w:r>
      <w:r w:rsidR="00CB6E0E" w:rsidRPr="00F14896">
        <w:rPr>
          <w:rFonts w:ascii="Arial" w:hAnsi="Arial" w:cs="Arial"/>
        </w:rPr>
        <w:t xml:space="preserve"> grant</w:t>
      </w:r>
      <w:r w:rsidR="005B44B9" w:rsidRPr="00F14896">
        <w:rPr>
          <w:rFonts w:ascii="Arial" w:hAnsi="Arial" w:cs="Arial"/>
        </w:rPr>
        <w:t>s</w:t>
      </w:r>
      <w:r w:rsidR="00CB6E0E" w:rsidRPr="00F14896">
        <w:rPr>
          <w:rFonts w:ascii="Arial" w:hAnsi="Arial" w:cs="Arial"/>
        </w:rPr>
        <w:t xml:space="preserve"> </w:t>
      </w:r>
      <w:r w:rsidR="005B44B9" w:rsidRPr="00F14896">
        <w:rPr>
          <w:rFonts w:ascii="Arial" w:hAnsi="Arial" w:cs="Arial"/>
        </w:rPr>
        <w:t xml:space="preserve">are </w:t>
      </w:r>
      <w:r w:rsidR="00CB6E0E" w:rsidRPr="00F14896">
        <w:rPr>
          <w:rFonts w:ascii="Arial" w:hAnsi="Arial" w:cs="Arial"/>
        </w:rPr>
        <w:t xml:space="preserve">available to </w:t>
      </w:r>
      <w:r w:rsidR="005B44B9" w:rsidRPr="00F14896">
        <w:rPr>
          <w:rFonts w:ascii="Arial" w:hAnsi="Arial" w:cs="Arial"/>
        </w:rPr>
        <w:t xml:space="preserve">support </w:t>
      </w:r>
      <w:r w:rsidR="00CB6E0E" w:rsidRPr="00F14896">
        <w:rPr>
          <w:rFonts w:ascii="Arial" w:hAnsi="Arial" w:cs="Arial"/>
        </w:rPr>
        <w:t xml:space="preserve">initiatives that have a </w:t>
      </w:r>
      <w:r w:rsidR="0094433D" w:rsidRPr="00F14896">
        <w:rPr>
          <w:rFonts w:ascii="Arial" w:hAnsi="Arial" w:cs="Arial"/>
        </w:rPr>
        <w:t xml:space="preserve">Pacific </w:t>
      </w:r>
      <w:r w:rsidR="00CB6E0E" w:rsidRPr="00F14896">
        <w:rPr>
          <w:rFonts w:ascii="Arial" w:hAnsi="Arial" w:cs="Arial"/>
        </w:rPr>
        <w:t>academic as Principal Investigator</w:t>
      </w:r>
      <w:r w:rsidR="005B44B9" w:rsidRPr="00F14896">
        <w:rPr>
          <w:rFonts w:ascii="Arial" w:hAnsi="Arial" w:cs="Arial"/>
        </w:rPr>
        <w:t xml:space="preserve"> or </w:t>
      </w:r>
      <w:r w:rsidR="00667492" w:rsidRPr="00F14896">
        <w:rPr>
          <w:rFonts w:ascii="Arial" w:hAnsi="Arial" w:cs="Arial"/>
        </w:rPr>
        <w:t>C</w:t>
      </w:r>
      <w:r w:rsidR="00CB6E0E" w:rsidRPr="00F14896">
        <w:rPr>
          <w:rFonts w:ascii="Arial" w:hAnsi="Arial" w:cs="Arial"/>
        </w:rPr>
        <w:t>o-Principal Investigator</w:t>
      </w:r>
      <w:r w:rsidR="00132703" w:rsidRPr="00F14896">
        <w:rPr>
          <w:rFonts w:ascii="Arial" w:hAnsi="Arial" w:cs="Arial"/>
        </w:rPr>
        <w:t xml:space="preserve"> and that </w:t>
      </w:r>
      <w:r w:rsidR="005B44B9" w:rsidRPr="00F14896">
        <w:rPr>
          <w:rFonts w:ascii="Arial" w:hAnsi="Arial" w:cs="Arial"/>
        </w:rPr>
        <w:t xml:space="preserve">meet </w:t>
      </w:r>
      <w:r w:rsidR="00132703" w:rsidRPr="00F14896">
        <w:rPr>
          <w:rFonts w:ascii="Arial" w:hAnsi="Arial" w:cs="Arial"/>
        </w:rPr>
        <w:t>the criteria outlined ab</w:t>
      </w:r>
      <w:r w:rsidR="00667492" w:rsidRPr="00F14896">
        <w:rPr>
          <w:rFonts w:ascii="Arial" w:hAnsi="Arial" w:cs="Arial"/>
        </w:rPr>
        <w:t>o</w:t>
      </w:r>
      <w:r w:rsidR="00132703" w:rsidRPr="00F14896">
        <w:rPr>
          <w:rFonts w:ascii="Arial" w:hAnsi="Arial" w:cs="Arial"/>
        </w:rPr>
        <w:t>ve.</w:t>
      </w:r>
    </w:p>
    <w:p w14:paraId="277D6C6F" w14:textId="77777777" w:rsidR="00CB6E0E" w:rsidRPr="00F14896" w:rsidRDefault="00CB6E0E" w:rsidP="00395C2C">
      <w:pPr>
        <w:spacing w:after="0"/>
        <w:jc w:val="both"/>
        <w:rPr>
          <w:rFonts w:ascii="Arial" w:hAnsi="Arial" w:cs="Arial"/>
        </w:rPr>
      </w:pPr>
    </w:p>
    <w:p w14:paraId="11B5995F" w14:textId="5A0959CB" w:rsidR="00CB6E0E" w:rsidRPr="00F14896" w:rsidRDefault="00CB6E0E" w:rsidP="00395C2C">
      <w:pPr>
        <w:spacing w:after="0"/>
        <w:jc w:val="both"/>
        <w:rPr>
          <w:rFonts w:ascii="Arial" w:hAnsi="Arial" w:cs="Arial"/>
        </w:rPr>
      </w:pPr>
      <w:r w:rsidRPr="00F14896">
        <w:rPr>
          <w:rFonts w:ascii="Arial" w:hAnsi="Arial" w:cs="Arial"/>
        </w:rPr>
        <w:t xml:space="preserve">To be eligible as a Principal Investigator for a </w:t>
      </w:r>
      <w:r w:rsidR="00A61389" w:rsidRPr="00F14896">
        <w:rPr>
          <w:rFonts w:ascii="Arial" w:hAnsi="Arial" w:cs="Arial"/>
        </w:rPr>
        <w:t>PARC</w:t>
      </w:r>
      <w:r w:rsidRPr="00F14896">
        <w:rPr>
          <w:rFonts w:ascii="Arial" w:hAnsi="Arial" w:cs="Arial"/>
        </w:rPr>
        <w:t xml:space="preserve"> </w:t>
      </w:r>
      <w:r w:rsidR="005B44B9" w:rsidRPr="00F14896">
        <w:rPr>
          <w:rFonts w:ascii="Arial" w:hAnsi="Arial" w:cs="Arial"/>
        </w:rPr>
        <w:t xml:space="preserve">grant </w:t>
      </w:r>
      <w:r w:rsidRPr="00F14896">
        <w:rPr>
          <w:rFonts w:ascii="Arial" w:hAnsi="Arial" w:cs="Arial"/>
        </w:rPr>
        <w:t>the University of Otago staff member must:</w:t>
      </w:r>
    </w:p>
    <w:p w14:paraId="7EC98A14" w14:textId="77777777" w:rsidR="00CB6E0E" w:rsidRPr="00F14896" w:rsidRDefault="00CB6E0E" w:rsidP="00395C2C">
      <w:pPr>
        <w:spacing w:after="0"/>
        <w:jc w:val="both"/>
        <w:rPr>
          <w:rFonts w:ascii="Arial" w:hAnsi="Arial" w:cs="Arial"/>
        </w:rPr>
      </w:pPr>
    </w:p>
    <w:p w14:paraId="14C326CA" w14:textId="77777777" w:rsidR="00CB6E0E" w:rsidRPr="00F14896" w:rsidRDefault="00CB6E0E" w:rsidP="00395C2C">
      <w:pPr>
        <w:spacing w:after="0"/>
        <w:jc w:val="both"/>
        <w:rPr>
          <w:rFonts w:ascii="Arial" w:hAnsi="Arial" w:cs="Arial"/>
        </w:rPr>
      </w:pPr>
      <w:r w:rsidRPr="00F14896">
        <w:rPr>
          <w:rFonts w:ascii="Arial" w:hAnsi="Arial" w:cs="Arial"/>
          <w:i/>
        </w:rPr>
        <w:t xml:space="preserve">Either </w:t>
      </w:r>
    </w:p>
    <w:p w14:paraId="18D48A13" w14:textId="77777777" w:rsidR="00CB6E0E" w:rsidRPr="00F14896" w:rsidRDefault="00CB6E0E" w:rsidP="00395C2C">
      <w:pPr>
        <w:pStyle w:val="Default"/>
        <w:numPr>
          <w:ilvl w:val="0"/>
          <w:numId w:val="4"/>
        </w:numPr>
        <w:jc w:val="both"/>
        <w:rPr>
          <w:rFonts w:ascii="Arial" w:hAnsi="Arial" w:cs="Arial"/>
          <w:sz w:val="22"/>
          <w:szCs w:val="22"/>
        </w:rPr>
      </w:pPr>
      <w:r w:rsidRPr="00F14896">
        <w:rPr>
          <w:rFonts w:ascii="Arial" w:hAnsi="Arial" w:cs="Arial"/>
          <w:sz w:val="22"/>
          <w:szCs w:val="22"/>
        </w:rPr>
        <w:t xml:space="preserve">Hold a teaching and research position which is funded fully or partly (at least 0.2 FTE) from the University block grant, whose appointment in such a role at the University of Otago includes the full term </w:t>
      </w:r>
      <w:r w:rsidR="00667492" w:rsidRPr="00F14896">
        <w:rPr>
          <w:rFonts w:ascii="Arial" w:hAnsi="Arial" w:cs="Arial"/>
          <w:sz w:val="22"/>
          <w:szCs w:val="22"/>
        </w:rPr>
        <w:t xml:space="preserve">of the </w:t>
      </w:r>
      <w:r w:rsidRPr="00F14896">
        <w:rPr>
          <w:rFonts w:ascii="Arial" w:hAnsi="Arial" w:cs="Arial"/>
          <w:sz w:val="22"/>
          <w:szCs w:val="22"/>
        </w:rPr>
        <w:t xml:space="preserve">proposed </w:t>
      </w:r>
      <w:r w:rsidR="00667492" w:rsidRPr="00F14896">
        <w:rPr>
          <w:rFonts w:ascii="Arial" w:hAnsi="Arial" w:cs="Arial"/>
          <w:sz w:val="22"/>
          <w:szCs w:val="22"/>
        </w:rPr>
        <w:t>project</w:t>
      </w:r>
      <w:r w:rsidRPr="00F14896">
        <w:rPr>
          <w:rFonts w:ascii="Arial" w:hAnsi="Arial" w:cs="Arial"/>
          <w:sz w:val="22"/>
          <w:szCs w:val="22"/>
        </w:rPr>
        <w:t xml:space="preserve">. </w:t>
      </w:r>
    </w:p>
    <w:p w14:paraId="2CC1B520" w14:textId="77777777" w:rsidR="00CB6E0E" w:rsidRPr="00F14896" w:rsidRDefault="00CB6E0E" w:rsidP="00395C2C">
      <w:pPr>
        <w:pStyle w:val="Default"/>
        <w:jc w:val="both"/>
        <w:rPr>
          <w:rFonts w:ascii="Arial" w:hAnsi="Arial" w:cs="Arial"/>
          <w:sz w:val="22"/>
          <w:szCs w:val="22"/>
        </w:rPr>
      </w:pPr>
      <w:r w:rsidRPr="00F14896">
        <w:rPr>
          <w:rFonts w:ascii="Arial" w:hAnsi="Arial" w:cs="Arial"/>
          <w:i/>
          <w:iCs/>
          <w:sz w:val="22"/>
          <w:szCs w:val="22"/>
        </w:rPr>
        <w:t xml:space="preserve">or </w:t>
      </w:r>
    </w:p>
    <w:p w14:paraId="1E4E4546" w14:textId="77777777" w:rsidR="00CB6E0E" w:rsidRPr="00F14896" w:rsidRDefault="00CB6E0E" w:rsidP="00395C2C">
      <w:pPr>
        <w:pStyle w:val="Default"/>
        <w:numPr>
          <w:ilvl w:val="0"/>
          <w:numId w:val="4"/>
        </w:numPr>
        <w:jc w:val="both"/>
        <w:rPr>
          <w:rFonts w:ascii="Arial" w:hAnsi="Arial" w:cs="Arial"/>
          <w:sz w:val="22"/>
          <w:szCs w:val="22"/>
        </w:rPr>
      </w:pPr>
      <w:r w:rsidRPr="00F14896">
        <w:rPr>
          <w:rFonts w:ascii="Arial" w:hAnsi="Arial" w:cs="Arial"/>
          <w:sz w:val="22"/>
          <w:szCs w:val="22"/>
        </w:rPr>
        <w:t>Be appointed to a research-only position (</w:t>
      </w:r>
      <w:r w:rsidR="00667492" w:rsidRPr="00F14896">
        <w:rPr>
          <w:rFonts w:ascii="Arial" w:hAnsi="Arial" w:cs="Arial"/>
          <w:sz w:val="22"/>
          <w:szCs w:val="22"/>
        </w:rPr>
        <w:t>Post-Doctora</w:t>
      </w:r>
      <w:r w:rsidR="00E25075" w:rsidRPr="00F14896">
        <w:rPr>
          <w:rFonts w:ascii="Arial" w:hAnsi="Arial" w:cs="Arial"/>
          <w:sz w:val="22"/>
          <w:szCs w:val="22"/>
        </w:rPr>
        <w:t>l</w:t>
      </w:r>
      <w:r w:rsidR="00667492" w:rsidRPr="00F14896">
        <w:rPr>
          <w:rFonts w:ascii="Arial" w:hAnsi="Arial" w:cs="Arial"/>
          <w:sz w:val="22"/>
          <w:szCs w:val="22"/>
        </w:rPr>
        <w:t>/</w:t>
      </w:r>
      <w:r w:rsidRPr="00F14896">
        <w:rPr>
          <w:rFonts w:ascii="Arial" w:hAnsi="Arial" w:cs="Arial"/>
          <w:sz w:val="22"/>
          <w:szCs w:val="22"/>
        </w:rPr>
        <w:t>Research Fellow or above) at an average of at least 0.</w:t>
      </w:r>
      <w:r w:rsidR="00667492" w:rsidRPr="00F14896">
        <w:rPr>
          <w:rFonts w:ascii="Arial" w:hAnsi="Arial" w:cs="Arial"/>
          <w:sz w:val="22"/>
          <w:szCs w:val="22"/>
        </w:rPr>
        <w:t>2</w:t>
      </w:r>
      <w:r w:rsidRPr="00F14896">
        <w:rPr>
          <w:rFonts w:ascii="Arial" w:hAnsi="Arial" w:cs="Arial"/>
          <w:sz w:val="22"/>
          <w:szCs w:val="22"/>
        </w:rPr>
        <w:t xml:space="preserve"> FTE for the full term of the proposed project. </w:t>
      </w:r>
    </w:p>
    <w:p w14:paraId="3BC44E32" w14:textId="77777777" w:rsidR="007B6F40" w:rsidRPr="00F14896" w:rsidRDefault="007B6F40" w:rsidP="00395C2C">
      <w:pPr>
        <w:pStyle w:val="Default"/>
        <w:jc w:val="both"/>
        <w:rPr>
          <w:rFonts w:ascii="Arial" w:hAnsi="Arial" w:cs="Arial"/>
          <w:i/>
          <w:sz w:val="22"/>
          <w:szCs w:val="22"/>
        </w:rPr>
      </w:pPr>
      <w:r w:rsidRPr="00F14896">
        <w:rPr>
          <w:rFonts w:ascii="Arial" w:hAnsi="Arial" w:cs="Arial"/>
          <w:i/>
          <w:sz w:val="22"/>
          <w:szCs w:val="22"/>
        </w:rPr>
        <w:t>or</w:t>
      </w:r>
    </w:p>
    <w:p w14:paraId="74F89DBE" w14:textId="27D44C6C" w:rsidR="007B6F40" w:rsidRPr="00F14896" w:rsidRDefault="007B6F40" w:rsidP="00395C2C">
      <w:pPr>
        <w:pStyle w:val="Default"/>
        <w:numPr>
          <w:ilvl w:val="0"/>
          <w:numId w:val="4"/>
        </w:numPr>
        <w:jc w:val="both"/>
        <w:rPr>
          <w:rFonts w:ascii="Arial" w:hAnsi="Arial" w:cs="Arial"/>
          <w:sz w:val="22"/>
          <w:szCs w:val="22"/>
        </w:rPr>
      </w:pPr>
      <w:r w:rsidRPr="00F14896">
        <w:rPr>
          <w:rFonts w:ascii="Arial" w:hAnsi="Arial" w:cs="Arial"/>
          <w:sz w:val="22"/>
          <w:szCs w:val="22"/>
        </w:rPr>
        <w:t>Be a University of Otago staff member (Professional/</w:t>
      </w:r>
      <w:r w:rsidR="005B44B9" w:rsidRPr="00F14896">
        <w:rPr>
          <w:rFonts w:ascii="Arial" w:hAnsi="Arial" w:cs="Arial"/>
          <w:sz w:val="22"/>
          <w:szCs w:val="22"/>
        </w:rPr>
        <w:t>T</w:t>
      </w:r>
      <w:r w:rsidRPr="00F14896">
        <w:rPr>
          <w:rFonts w:ascii="Arial" w:hAnsi="Arial" w:cs="Arial"/>
          <w:sz w:val="22"/>
          <w:szCs w:val="22"/>
        </w:rPr>
        <w:t xml:space="preserve">eaching </w:t>
      </w:r>
      <w:r w:rsidR="005B44B9" w:rsidRPr="00F14896">
        <w:rPr>
          <w:rFonts w:ascii="Arial" w:hAnsi="Arial" w:cs="Arial"/>
          <w:sz w:val="22"/>
          <w:szCs w:val="22"/>
        </w:rPr>
        <w:t>F</w:t>
      </w:r>
      <w:r w:rsidRPr="00F14896">
        <w:rPr>
          <w:rFonts w:ascii="Arial" w:hAnsi="Arial" w:cs="Arial"/>
          <w:sz w:val="22"/>
          <w:szCs w:val="22"/>
        </w:rPr>
        <w:t xml:space="preserve">ellow/Professional Practice Fellow) at an average of at least 0.2 FTE for the full term of the proposed project. </w:t>
      </w:r>
    </w:p>
    <w:p w14:paraId="00C86A1A" w14:textId="77777777" w:rsidR="007B6F40" w:rsidRPr="00F14896" w:rsidRDefault="007B6F40" w:rsidP="00395C2C">
      <w:pPr>
        <w:spacing w:after="0"/>
        <w:jc w:val="both"/>
        <w:rPr>
          <w:rFonts w:ascii="Arial" w:hAnsi="Arial" w:cs="Arial"/>
          <w:i/>
        </w:rPr>
      </w:pPr>
    </w:p>
    <w:p w14:paraId="239B2676" w14:textId="77777777" w:rsidR="00F945FA" w:rsidRPr="00F14896" w:rsidRDefault="008A64A5" w:rsidP="00395C2C">
      <w:pPr>
        <w:spacing w:after="0"/>
        <w:jc w:val="both"/>
        <w:rPr>
          <w:rFonts w:ascii="Arial" w:hAnsi="Arial" w:cs="Arial"/>
          <w:i/>
        </w:rPr>
      </w:pPr>
      <w:r w:rsidRPr="00F14896">
        <w:rPr>
          <w:rFonts w:ascii="Arial" w:hAnsi="Arial" w:cs="Arial"/>
          <w:i/>
        </w:rPr>
        <w:t>N</w:t>
      </w:r>
      <w:r w:rsidR="00667492" w:rsidRPr="00F14896">
        <w:rPr>
          <w:rFonts w:ascii="Arial" w:hAnsi="Arial" w:cs="Arial"/>
          <w:i/>
        </w:rPr>
        <w:t>ote:</w:t>
      </w:r>
    </w:p>
    <w:p w14:paraId="0FAA133E" w14:textId="77777777" w:rsidR="00265004" w:rsidRPr="00F14896" w:rsidRDefault="00265004" w:rsidP="00395C2C">
      <w:pPr>
        <w:pStyle w:val="Body"/>
        <w:numPr>
          <w:ilvl w:val="0"/>
          <w:numId w:val="4"/>
        </w:numPr>
        <w:spacing w:after="0"/>
        <w:ind w:left="714" w:hanging="357"/>
        <w:jc w:val="both"/>
        <w:rPr>
          <w:rFonts w:ascii="Arial" w:hAnsi="Arial" w:cs="Arial"/>
          <w:sz w:val="22"/>
        </w:rPr>
      </w:pPr>
      <w:r w:rsidRPr="00F14896">
        <w:rPr>
          <w:rFonts w:ascii="Arial" w:hAnsi="Arial" w:cs="Arial"/>
          <w:sz w:val="22"/>
        </w:rPr>
        <w:t>The Principal Investigator is required to make a time commitment on the application of at least 0.10 FTE per annum.</w:t>
      </w:r>
    </w:p>
    <w:p w14:paraId="121F4D7F" w14:textId="2113CCF2" w:rsidR="007B6F40" w:rsidRPr="00F14896" w:rsidRDefault="007B6F40" w:rsidP="00395C2C">
      <w:pPr>
        <w:pStyle w:val="Body"/>
        <w:numPr>
          <w:ilvl w:val="0"/>
          <w:numId w:val="4"/>
        </w:numPr>
        <w:spacing w:after="0"/>
        <w:ind w:left="714" w:hanging="357"/>
        <w:jc w:val="both"/>
        <w:rPr>
          <w:rFonts w:ascii="Arial" w:hAnsi="Arial" w:cs="Arial"/>
          <w:sz w:val="22"/>
        </w:rPr>
      </w:pPr>
      <w:r w:rsidRPr="00F14896">
        <w:rPr>
          <w:rFonts w:ascii="Arial" w:hAnsi="Arial" w:cs="Arial"/>
          <w:color w:val="000000"/>
          <w:sz w:val="22"/>
        </w:rPr>
        <w:t>The panel will consider whether a post-doc</w:t>
      </w:r>
      <w:r w:rsidR="005B44B9" w:rsidRPr="00F14896">
        <w:rPr>
          <w:rFonts w:ascii="Arial" w:hAnsi="Arial" w:cs="Arial"/>
          <w:color w:val="000000"/>
          <w:sz w:val="22"/>
        </w:rPr>
        <w:t>toral fellow</w:t>
      </w:r>
      <w:r w:rsidRPr="00F14896">
        <w:rPr>
          <w:rFonts w:ascii="Arial" w:hAnsi="Arial" w:cs="Arial"/>
          <w:color w:val="000000"/>
          <w:sz w:val="22"/>
        </w:rPr>
        <w:t xml:space="preserve"> (and their research collaboration) is likely to remain at Otago and build upon the work supported with this funding.</w:t>
      </w:r>
    </w:p>
    <w:p w14:paraId="53E71352" w14:textId="150E2F6B" w:rsidR="00004971" w:rsidRPr="00F14896" w:rsidRDefault="00004971" w:rsidP="00395C2C">
      <w:pPr>
        <w:pStyle w:val="ListParagraph"/>
        <w:numPr>
          <w:ilvl w:val="0"/>
          <w:numId w:val="4"/>
        </w:numPr>
        <w:spacing w:after="0"/>
        <w:ind w:left="714" w:hanging="357"/>
        <w:jc w:val="both"/>
        <w:rPr>
          <w:rFonts w:ascii="Arial" w:hAnsi="Arial" w:cs="Arial"/>
        </w:rPr>
      </w:pPr>
      <w:r w:rsidRPr="00F14896">
        <w:rPr>
          <w:rFonts w:ascii="Arial" w:hAnsi="Arial" w:cs="Arial"/>
        </w:rPr>
        <w:t xml:space="preserve">The panel will take into consideration </w:t>
      </w:r>
      <w:r w:rsidR="0094433D" w:rsidRPr="00F14896">
        <w:rPr>
          <w:rFonts w:ascii="Arial" w:hAnsi="Arial" w:cs="Arial"/>
        </w:rPr>
        <w:t xml:space="preserve">Pacific </w:t>
      </w:r>
      <w:r w:rsidRPr="00F14896">
        <w:rPr>
          <w:rFonts w:ascii="Arial" w:hAnsi="Arial" w:cs="Arial"/>
        </w:rPr>
        <w:t>academic career pathways, including those academics in non-tenured positions that meet the eligibility criteria</w:t>
      </w:r>
      <w:r w:rsidR="00B739CB" w:rsidRPr="00F14896">
        <w:rPr>
          <w:rFonts w:ascii="Arial" w:hAnsi="Arial" w:cs="Arial"/>
        </w:rPr>
        <w:t xml:space="preserve"> (e.g. at least 0.2 FTE)</w:t>
      </w:r>
      <w:r w:rsidR="00A9031C" w:rsidRPr="00F14896">
        <w:rPr>
          <w:rFonts w:ascii="Arial" w:hAnsi="Arial" w:cs="Arial"/>
        </w:rPr>
        <w:t>.</w:t>
      </w:r>
      <w:r w:rsidRPr="00F14896">
        <w:rPr>
          <w:rFonts w:ascii="Arial" w:hAnsi="Arial" w:cs="Arial"/>
        </w:rPr>
        <w:t xml:space="preserve"> Each application will be reviewed and managed in context of the applicant’s position at the University.</w:t>
      </w:r>
      <w:r w:rsidR="002D2D29" w:rsidRPr="00F14896">
        <w:rPr>
          <w:rFonts w:ascii="Arial" w:hAnsi="Arial" w:cs="Arial"/>
        </w:rPr>
        <w:t xml:space="preserve"> </w:t>
      </w:r>
      <w:r w:rsidR="004A44B1" w:rsidRPr="00F14896">
        <w:rPr>
          <w:rFonts w:ascii="Arial" w:hAnsi="Arial" w:cs="Arial"/>
        </w:rPr>
        <w:t xml:space="preserve">Note that </w:t>
      </w:r>
      <w:r w:rsidR="00344AD2" w:rsidRPr="00F14896">
        <w:rPr>
          <w:rFonts w:ascii="Arial" w:hAnsi="Arial" w:cs="Arial"/>
        </w:rPr>
        <w:t>applicants must still comply with the eligibility criteria above.</w:t>
      </w:r>
    </w:p>
    <w:p w14:paraId="283131C5" w14:textId="77777777" w:rsidR="005519B7" w:rsidRPr="00F14896" w:rsidRDefault="00004971" w:rsidP="00395C2C">
      <w:pPr>
        <w:pStyle w:val="ListParagraph"/>
        <w:numPr>
          <w:ilvl w:val="0"/>
          <w:numId w:val="4"/>
        </w:numPr>
        <w:spacing w:after="0"/>
        <w:jc w:val="both"/>
        <w:rPr>
          <w:rFonts w:ascii="Arial" w:hAnsi="Arial" w:cs="Arial"/>
        </w:rPr>
      </w:pPr>
      <w:r w:rsidRPr="00F14896">
        <w:rPr>
          <w:rFonts w:ascii="Arial" w:hAnsi="Arial" w:cs="Arial"/>
        </w:rPr>
        <w:t>The panel will consider applications from non-</w:t>
      </w:r>
      <w:r w:rsidR="0094433D" w:rsidRPr="00F14896">
        <w:rPr>
          <w:rFonts w:ascii="Arial" w:hAnsi="Arial" w:cs="Arial"/>
        </w:rPr>
        <w:t xml:space="preserve"> Pacific </w:t>
      </w:r>
      <w:r w:rsidRPr="00F14896">
        <w:rPr>
          <w:rFonts w:ascii="Arial" w:hAnsi="Arial" w:cs="Arial"/>
        </w:rPr>
        <w:t xml:space="preserve">staff whose research meets the criteria above, and where the co-PI of the proposal is a </w:t>
      </w:r>
      <w:r w:rsidR="0094433D" w:rsidRPr="00F14896">
        <w:rPr>
          <w:rFonts w:ascii="Arial" w:hAnsi="Arial" w:cs="Arial"/>
        </w:rPr>
        <w:t xml:space="preserve">Pacific </w:t>
      </w:r>
      <w:r w:rsidRPr="00F14896">
        <w:rPr>
          <w:rFonts w:ascii="Arial" w:hAnsi="Arial" w:cs="Arial"/>
        </w:rPr>
        <w:t>staff member.</w:t>
      </w:r>
      <w:r w:rsidR="00265004" w:rsidRPr="00F14896">
        <w:rPr>
          <w:rFonts w:ascii="Arial" w:hAnsi="Arial" w:cs="Arial"/>
        </w:rPr>
        <w:t xml:space="preserve"> </w:t>
      </w:r>
    </w:p>
    <w:p w14:paraId="071350BD" w14:textId="4DEA14EA" w:rsidR="00265004" w:rsidRPr="00F14896" w:rsidRDefault="00265004" w:rsidP="00395C2C">
      <w:pPr>
        <w:pStyle w:val="ListParagraph"/>
        <w:numPr>
          <w:ilvl w:val="0"/>
          <w:numId w:val="4"/>
        </w:numPr>
        <w:spacing w:after="0"/>
        <w:jc w:val="both"/>
        <w:rPr>
          <w:rFonts w:ascii="Arial" w:hAnsi="Arial" w:cs="Arial"/>
        </w:rPr>
      </w:pPr>
      <w:r w:rsidRPr="00F14896">
        <w:rPr>
          <w:rFonts w:ascii="Arial" w:hAnsi="Arial" w:cs="Arial"/>
        </w:rPr>
        <w:t xml:space="preserve">In some instances, specifically where in the </w:t>
      </w:r>
      <w:r w:rsidR="0094433D" w:rsidRPr="00F14896">
        <w:rPr>
          <w:rFonts w:ascii="Arial" w:hAnsi="Arial" w:cs="Arial"/>
        </w:rPr>
        <w:t xml:space="preserve">Pacific </w:t>
      </w:r>
      <w:r w:rsidRPr="00F14896">
        <w:rPr>
          <w:rFonts w:ascii="Arial" w:hAnsi="Arial" w:cs="Arial"/>
        </w:rPr>
        <w:t xml:space="preserve">researcher is </w:t>
      </w:r>
      <w:proofErr w:type="gramStart"/>
      <w:r w:rsidRPr="00F14896">
        <w:rPr>
          <w:rFonts w:ascii="Arial" w:hAnsi="Arial" w:cs="Arial"/>
        </w:rPr>
        <w:t>early-career</w:t>
      </w:r>
      <w:proofErr w:type="gramEnd"/>
      <w:r w:rsidR="005519B7" w:rsidRPr="00F14896">
        <w:rPr>
          <w:rFonts w:ascii="Arial" w:hAnsi="Arial" w:cs="Arial"/>
        </w:rPr>
        <w:t>,</w:t>
      </w:r>
      <w:r w:rsidRPr="00F14896">
        <w:rPr>
          <w:rFonts w:ascii="Arial" w:hAnsi="Arial" w:cs="Arial"/>
        </w:rPr>
        <w:t xml:space="preserve"> a </w:t>
      </w:r>
      <w:r w:rsidR="0094433D" w:rsidRPr="00F14896">
        <w:rPr>
          <w:rFonts w:ascii="Arial" w:hAnsi="Arial" w:cs="Arial"/>
        </w:rPr>
        <w:t xml:space="preserve">Pacific </w:t>
      </w:r>
      <w:r w:rsidRPr="00F14896">
        <w:rPr>
          <w:rFonts w:ascii="Arial" w:hAnsi="Arial" w:cs="Arial"/>
        </w:rPr>
        <w:t xml:space="preserve">mentor(s)/advisor(s) must be identified to support the project. </w:t>
      </w:r>
    </w:p>
    <w:p w14:paraId="05248551" w14:textId="3B940DFF" w:rsidR="00487BCB" w:rsidRPr="00F14896" w:rsidRDefault="00487BCB" w:rsidP="00395C2C">
      <w:pPr>
        <w:pStyle w:val="ListParagraph"/>
        <w:numPr>
          <w:ilvl w:val="0"/>
          <w:numId w:val="4"/>
        </w:numPr>
        <w:spacing w:after="0"/>
        <w:jc w:val="both"/>
        <w:rPr>
          <w:rFonts w:ascii="Arial" w:hAnsi="Arial" w:cs="Arial"/>
        </w:rPr>
      </w:pPr>
      <w:r w:rsidRPr="00F14896">
        <w:rPr>
          <w:rFonts w:ascii="Arial" w:hAnsi="Arial" w:cs="Arial"/>
        </w:rPr>
        <w:t xml:space="preserve">In determining eligibility, periods of parental leave or other circumstances </w:t>
      </w:r>
      <w:r w:rsidR="006528CF" w:rsidRPr="00F14896">
        <w:rPr>
          <w:rFonts w:ascii="Arial" w:hAnsi="Arial" w:cs="Arial"/>
        </w:rPr>
        <w:t xml:space="preserve">(e.g. absences caused by health issues) </w:t>
      </w:r>
      <w:r w:rsidRPr="00F14896">
        <w:rPr>
          <w:rFonts w:ascii="Arial" w:hAnsi="Arial" w:cs="Arial"/>
        </w:rPr>
        <w:t xml:space="preserve">will be considered on a </w:t>
      </w:r>
      <w:proofErr w:type="gramStart"/>
      <w:r w:rsidRPr="00F14896">
        <w:rPr>
          <w:rFonts w:ascii="Arial" w:hAnsi="Arial" w:cs="Arial"/>
        </w:rPr>
        <w:t>case by case</w:t>
      </w:r>
      <w:proofErr w:type="gramEnd"/>
      <w:r w:rsidRPr="00F14896">
        <w:rPr>
          <w:rFonts w:ascii="Arial" w:hAnsi="Arial" w:cs="Arial"/>
        </w:rPr>
        <w:t xml:space="preserve"> basis. </w:t>
      </w:r>
    </w:p>
    <w:p w14:paraId="651B1984" w14:textId="77777777" w:rsidR="00487BCB" w:rsidRPr="00F14896" w:rsidRDefault="00487BCB" w:rsidP="00395C2C">
      <w:pPr>
        <w:pStyle w:val="ListParagraph"/>
        <w:numPr>
          <w:ilvl w:val="0"/>
          <w:numId w:val="4"/>
        </w:numPr>
        <w:spacing w:after="0"/>
        <w:jc w:val="both"/>
        <w:rPr>
          <w:rFonts w:ascii="Arial" w:hAnsi="Arial" w:cs="Arial"/>
        </w:rPr>
      </w:pPr>
      <w:r w:rsidRPr="00F14896">
        <w:rPr>
          <w:rFonts w:ascii="Arial" w:hAnsi="Arial" w:cs="Arial"/>
        </w:rPr>
        <w:t xml:space="preserve">Any queries regarding eligibility should be directed to your Research Advisor before submission. </w:t>
      </w:r>
    </w:p>
    <w:p w14:paraId="29444A60" w14:textId="77777777" w:rsidR="00E14183" w:rsidRPr="00F14896" w:rsidRDefault="00E14183" w:rsidP="00395C2C">
      <w:pPr>
        <w:spacing w:after="0"/>
        <w:jc w:val="both"/>
        <w:rPr>
          <w:rFonts w:ascii="Arial" w:hAnsi="Arial" w:cs="Arial"/>
          <w:b/>
        </w:rPr>
      </w:pPr>
    </w:p>
    <w:p w14:paraId="3BE6186C" w14:textId="77777777" w:rsidR="00A34915" w:rsidRPr="00F14896" w:rsidRDefault="00A34915" w:rsidP="00395C2C">
      <w:pPr>
        <w:pStyle w:val="Heading2"/>
        <w:spacing w:before="0"/>
        <w:rPr>
          <w:rFonts w:ascii="Arial" w:hAnsi="Arial" w:cs="Arial"/>
        </w:rPr>
      </w:pPr>
      <w:r w:rsidRPr="00F14896">
        <w:rPr>
          <w:rFonts w:ascii="Arial" w:hAnsi="Arial" w:cs="Arial"/>
        </w:rPr>
        <w:t xml:space="preserve">Early Career Staff Eligibility </w:t>
      </w:r>
    </w:p>
    <w:p w14:paraId="0543AF05" w14:textId="5CFC003A" w:rsidR="00A34915" w:rsidRPr="00F14896" w:rsidRDefault="00A34915" w:rsidP="00395C2C">
      <w:pPr>
        <w:spacing w:after="0"/>
        <w:jc w:val="both"/>
        <w:rPr>
          <w:rFonts w:ascii="Arial" w:hAnsi="Arial" w:cs="Arial"/>
        </w:rPr>
      </w:pPr>
      <w:r w:rsidRPr="00F14896">
        <w:rPr>
          <w:rFonts w:ascii="Arial" w:hAnsi="Arial" w:cs="Arial"/>
        </w:rPr>
        <w:t xml:space="preserve">Special consideration is given to </w:t>
      </w:r>
      <w:r w:rsidRPr="00F14896">
        <w:rPr>
          <w:rFonts w:ascii="Arial" w:hAnsi="Arial" w:cs="Arial"/>
          <w:b/>
          <w:bCs/>
        </w:rPr>
        <w:t>Early Career Staff</w:t>
      </w:r>
      <w:r w:rsidRPr="00F14896">
        <w:rPr>
          <w:rFonts w:ascii="Arial" w:hAnsi="Arial" w:cs="Arial"/>
        </w:rPr>
        <w:t xml:space="preserve"> members</w:t>
      </w:r>
      <w:r w:rsidR="00332D22" w:rsidRPr="00F14896">
        <w:rPr>
          <w:rFonts w:ascii="Arial" w:hAnsi="Arial" w:cs="Arial"/>
        </w:rPr>
        <w:t xml:space="preserve">. </w:t>
      </w:r>
      <w:r w:rsidRPr="00F14896">
        <w:rPr>
          <w:rFonts w:ascii="Arial" w:hAnsi="Arial" w:cs="Arial"/>
        </w:rPr>
        <w:t xml:space="preserve">The definition of an </w:t>
      </w:r>
      <w:r w:rsidRPr="00F14896">
        <w:rPr>
          <w:rFonts w:ascii="Arial" w:hAnsi="Arial" w:cs="Arial"/>
          <w:b/>
          <w:bCs/>
        </w:rPr>
        <w:t>Early Career Staff</w:t>
      </w:r>
      <w:r w:rsidRPr="00F14896">
        <w:rPr>
          <w:rFonts w:ascii="Arial" w:hAnsi="Arial" w:cs="Arial"/>
        </w:rPr>
        <w:t xml:space="preserve"> member is one whose first appointment to the equivalent of a PBRF eligible position at </w:t>
      </w:r>
      <w:r w:rsidRPr="00F14896">
        <w:rPr>
          <w:rFonts w:ascii="Arial" w:hAnsi="Arial" w:cs="Arial"/>
          <w:b/>
        </w:rPr>
        <w:t>any university or research institute</w:t>
      </w:r>
      <w:r w:rsidRPr="00F14896">
        <w:rPr>
          <w:rFonts w:ascii="Arial" w:hAnsi="Arial" w:cs="Arial"/>
        </w:rPr>
        <w:t xml:space="preserve"> </w:t>
      </w:r>
      <w:r w:rsidR="006E558F" w:rsidRPr="00F14896">
        <w:rPr>
          <w:rFonts w:ascii="Arial" w:hAnsi="Arial" w:cs="Arial"/>
        </w:rPr>
        <w:t xml:space="preserve">(foreign or New Zealand) </w:t>
      </w:r>
      <w:r w:rsidRPr="00F14896">
        <w:rPr>
          <w:rFonts w:ascii="Arial" w:hAnsi="Arial" w:cs="Arial"/>
        </w:rPr>
        <w:t>was after 1 July 201</w:t>
      </w:r>
      <w:r w:rsidR="005D67DF" w:rsidRPr="00F14896">
        <w:rPr>
          <w:rFonts w:ascii="Arial" w:hAnsi="Arial" w:cs="Arial"/>
        </w:rPr>
        <w:t>8</w:t>
      </w:r>
      <w:r w:rsidRPr="00F14896">
        <w:rPr>
          <w:rFonts w:ascii="Arial" w:hAnsi="Arial" w:cs="Arial"/>
        </w:rPr>
        <w:t>. Time spent in non-research</w:t>
      </w:r>
      <w:r w:rsidR="005B44B9" w:rsidRPr="00F14896">
        <w:rPr>
          <w:rFonts w:ascii="Arial" w:hAnsi="Arial" w:cs="Arial"/>
        </w:rPr>
        <w:t>-</w:t>
      </w:r>
      <w:r w:rsidRPr="00F14896">
        <w:rPr>
          <w:rFonts w:ascii="Arial" w:hAnsi="Arial" w:cs="Arial"/>
        </w:rPr>
        <w:t xml:space="preserve">related activity is excluded from the yearly count of research experience. </w:t>
      </w:r>
    </w:p>
    <w:p w14:paraId="2B6C4331" w14:textId="77777777" w:rsidR="00775D83" w:rsidRPr="00F14896" w:rsidRDefault="00775D83" w:rsidP="00395C2C">
      <w:pPr>
        <w:spacing w:after="0"/>
        <w:jc w:val="both"/>
        <w:rPr>
          <w:rFonts w:ascii="Arial" w:hAnsi="Arial" w:cs="Arial"/>
        </w:rPr>
      </w:pPr>
    </w:p>
    <w:p w14:paraId="71F11BFE" w14:textId="166A930A" w:rsidR="00775D83" w:rsidRPr="00F14896" w:rsidRDefault="00775D83" w:rsidP="00395C2C">
      <w:pPr>
        <w:spacing w:after="0"/>
        <w:jc w:val="both"/>
        <w:rPr>
          <w:rFonts w:ascii="Arial" w:hAnsi="Arial" w:cs="Arial"/>
        </w:rPr>
      </w:pPr>
      <w:r w:rsidRPr="00F14896">
        <w:rPr>
          <w:rFonts w:ascii="Arial" w:hAnsi="Arial" w:cs="Arial"/>
        </w:rPr>
        <w:t xml:space="preserve">Primary caregivers </w:t>
      </w:r>
      <w:r w:rsidR="00D24EAF" w:rsidRPr="00F14896">
        <w:rPr>
          <w:rFonts w:ascii="Arial" w:hAnsi="Arial" w:cs="Arial"/>
        </w:rPr>
        <w:t xml:space="preserve">are allowed an extra two years per dependent child born after </w:t>
      </w:r>
      <w:r w:rsidR="008961A3" w:rsidRPr="00F14896">
        <w:rPr>
          <w:rFonts w:ascii="Arial" w:hAnsi="Arial" w:cs="Arial"/>
        </w:rPr>
        <w:t>completing their PhD to be added to the eligibility calculation</w:t>
      </w:r>
      <w:r w:rsidR="00641F15" w:rsidRPr="00F14896">
        <w:rPr>
          <w:rFonts w:ascii="Arial" w:hAnsi="Arial" w:cs="Arial"/>
        </w:rPr>
        <w:t xml:space="preserve"> i.e. if the applicant was primary </w:t>
      </w:r>
      <w:r w:rsidR="009E36AE" w:rsidRPr="00F14896">
        <w:rPr>
          <w:rFonts w:ascii="Arial" w:hAnsi="Arial" w:cs="Arial"/>
        </w:rPr>
        <w:t>caregiver</w:t>
      </w:r>
      <w:r w:rsidR="00641F15" w:rsidRPr="00F14896">
        <w:rPr>
          <w:rFonts w:ascii="Arial" w:hAnsi="Arial" w:cs="Arial"/>
        </w:rPr>
        <w:t xml:space="preserve"> for one child</w:t>
      </w:r>
      <w:r w:rsidR="005519B7" w:rsidRPr="00F14896">
        <w:rPr>
          <w:rFonts w:ascii="Arial" w:hAnsi="Arial" w:cs="Arial"/>
        </w:rPr>
        <w:t>,</w:t>
      </w:r>
      <w:r w:rsidR="00641F15" w:rsidRPr="00F14896">
        <w:rPr>
          <w:rFonts w:ascii="Arial" w:hAnsi="Arial" w:cs="Arial"/>
        </w:rPr>
        <w:t xml:space="preserve"> the cut</w:t>
      </w:r>
      <w:r w:rsidR="005519B7" w:rsidRPr="00F14896">
        <w:rPr>
          <w:rFonts w:ascii="Arial" w:hAnsi="Arial" w:cs="Arial"/>
        </w:rPr>
        <w:t>-</w:t>
      </w:r>
      <w:r w:rsidR="00641F15" w:rsidRPr="00F14896">
        <w:rPr>
          <w:rFonts w:ascii="Arial" w:hAnsi="Arial" w:cs="Arial"/>
        </w:rPr>
        <w:t xml:space="preserve">off date would </w:t>
      </w:r>
      <w:r w:rsidR="009E36AE" w:rsidRPr="00F14896">
        <w:rPr>
          <w:rFonts w:ascii="Arial" w:hAnsi="Arial" w:cs="Arial"/>
        </w:rPr>
        <w:t>be 1 July 2016. This extension of two years is inclusive of any periods of parental leave.</w:t>
      </w:r>
    </w:p>
    <w:p w14:paraId="109E06BF" w14:textId="77777777" w:rsidR="00332D22" w:rsidRPr="00F14896" w:rsidRDefault="00332D22" w:rsidP="00395C2C">
      <w:pPr>
        <w:spacing w:after="0"/>
        <w:jc w:val="both"/>
        <w:rPr>
          <w:rFonts w:ascii="Arial" w:hAnsi="Arial" w:cs="Arial"/>
        </w:rPr>
      </w:pPr>
    </w:p>
    <w:p w14:paraId="19757C25" w14:textId="1197AEA4" w:rsidR="00A34915" w:rsidRPr="00F14896" w:rsidRDefault="002C2668" w:rsidP="00395C2C">
      <w:pPr>
        <w:spacing w:after="0"/>
        <w:jc w:val="both"/>
        <w:rPr>
          <w:rFonts w:ascii="Arial" w:hAnsi="Arial" w:cs="Arial"/>
        </w:rPr>
      </w:pPr>
      <w:r w:rsidRPr="00F14896">
        <w:rPr>
          <w:rFonts w:ascii="Arial" w:hAnsi="Arial" w:cs="Arial"/>
        </w:rPr>
        <w:lastRenderedPageBreak/>
        <w:t>Early Career a</w:t>
      </w:r>
      <w:r w:rsidR="00A34915" w:rsidRPr="00F14896">
        <w:rPr>
          <w:rFonts w:ascii="Arial" w:hAnsi="Arial" w:cs="Arial"/>
        </w:rPr>
        <w:t xml:space="preserve">pplicants may apply as Principal Investigators, even if they have been previously awarded a </w:t>
      </w:r>
      <w:r w:rsidR="00A61389" w:rsidRPr="00F14896">
        <w:rPr>
          <w:rFonts w:ascii="Arial" w:hAnsi="Arial" w:cs="Arial"/>
        </w:rPr>
        <w:t>PARC</w:t>
      </w:r>
      <w:r w:rsidR="00A34915" w:rsidRPr="00F14896">
        <w:rPr>
          <w:rFonts w:ascii="Arial" w:hAnsi="Arial" w:cs="Arial"/>
        </w:rPr>
        <w:t xml:space="preserve"> grant and </w:t>
      </w:r>
      <w:proofErr w:type="gramStart"/>
      <w:r w:rsidR="00A34915" w:rsidRPr="00F14896">
        <w:rPr>
          <w:rFonts w:ascii="Arial" w:hAnsi="Arial" w:cs="Arial"/>
        </w:rPr>
        <w:t>provided</w:t>
      </w:r>
      <w:proofErr w:type="gramEnd"/>
      <w:r w:rsidR="00A34915" w:rsidRPr="00F14896">
        <w:rPr>
          <w:rFonts w:ascii="Arial" w:hAnsi="Arial" w:cs="Arial"/>
        </w:rPr>
        <w:t xml:space="preserve"> they still meet the </w:t>
      </w:r>
      <w:r w:rsidRPr="00F14896">
        <w:rPr>
          <w:rFonts w:ascii="Arial" w:hAnsi="Arial" w:cs="Arial"/>
        </w:rPr>
        <w:t xml:space="preserve">Early Career </w:t>
      </w:r>
      <w:r w:rsidR="00A34915" w:rsidRPr="00F14896">
        <w:rPr>
          <w:rFonts w:ascii="Arial" w:hAnsi="Arial" w:cs="Arial"/>
        </w:rPr>
        <w:t xml:space="preserve">definition. </w:t>
      </w:r>
    </w:p>
    <w:p w14:paraId="4B28581B" w14:textId="77777777" w:rsidR="004468B9" w:rsidRPr="00F14896" w:rsidRDefault="004468B9" w:rsidP="00395C2C">
      <w:pPr>
        <w:spacing w:after="0"/>
        <w:jc w:val="both"/>
        <w:rPr>
          <w:rFonts w:ascii="Arial" w:hAnsi="Arial" w:cs="Arial"/>
        </w:rPr>
      </w:pPr>
    </w:p>
    <w:p w14:paraId="65C8D448" w14:textId="7B4AF5B4" w:rsidR="00332D22" w:rsidRPr="00F14896" w:rsidRDefault="00EB4B25" w:rsidP="00395C2C">
      <w:pPr>
        <w:spacing w:after="0"/>
        <w:jc w:val="both"/>
        <w:rPr>
          <w:rFonts w:ascii="Arial" w:hAnsi="Arial" w:cs="Arial"/>
        </w:rPr>
      </w:pPr>
      <w:r w:rsidRPr="00F14896">
        <w:rPr>
          <w:rFonts w:ascii="Arial" w:hAnsi="Arial" w:cs="Arial"/>
          <w:b/>
          <w:bCs/>
        </w:rPr>
        <w:t>E</w:t>
      </w:r>
      <w:r w:rsidR="002F1AD8" w:rsidRPr="00F14896">
        <w:rPr>
          <w:rFonts w:ascii="Arial" w:hAnsi="Arial" w:cs="Arial"/>
          <w:b/>
          <w:bCs/>
        </w:rPr>
        <w:t xml:space="preserve">arly </w:t>
      </w:r>
      <w:r w:rsidR="002C2668" w:rsidRPr="00F14896">
        <w:rPr>
          <w:rFonts w:ascii="Arial" w:hAnsi="Arial" w:cs="Arial"/>
          <w:b/>
          <w:bCs/>
        </w:rPr>
        <w:t>C</w:t>
      </w:r>
      <w:r w:rsidR="004468B9" w:rsidRPr="00F14896">
        <w:rPr>
          <w:rFonts w:ascii="Arial" w:hAnsi="Arial" w:cs="Arial"/>
          <w:b/>
          <w:bCs/>
        </w:rPr>
        <w:t>areer staff</w:t>
      </w:r>
      <w:r w:rsidR="004468B9" w:rsidRPr="00F14896">
        <w:rPr>
          <w:rFonts w:ascii="Arial" w:hAnsi="Arial" w:cs="Arial"/>
        </w:rPr>
        <w:t xml:space="preserve"> </w:t>
      </w:r>
      <w:r w:rsidR="005519B7" w:rsidRPr="00F14896">
        <w:rPr>
          <w:rFonts w:ascii="Arial" w:hAnsi="Arial" w:cs="Arial"/>
        </w:rPr>
        <w:t xml:space="preserve">must </w:t>
      </w:r>
      <w:r w:rsidR="004468B9" w:rsidRPr="00F14896">
        <w:rPr>
          <w:rFonts w:ascii="Arial" w:hAnsi="Arial" w:cs="Arial"/>
        </w:rPr>
        <w:t>identi</w:t>
      </w:r>
      <w:r w:rsidR="005519B7" w:rsidRPr="00F14896">
        <w:rPr>
          <w:rFonts w:ascii="Arial" w:hAnsi="Arial" w:cs="Arial"/>
        </w:rPr>
        <w:t>fy</w:t>
      </w:r>
      <w:r w:rsidR="004468B9" w:rsidRPr="00F14896">
        <w:rPr>
          <w:rFonts w:ascii="Arial" w:hAnsi="Arial" w:cs="Arial"/>
        </w:rPr>
        <w:t xml:space="preserve"> a </w:t>
      </w:r>
      <w:r w:rsidR="0094433D" w:rsidRPr="00F14896">
        <w:rPr>
          <w:rFonts w:ascii="Arial" w:hAnsi="Arial" w:cs="Arial"/>
        </w:rPr>
        <w:t xml:space="preserve">Pacific </w:t>
      </w:r>
      <w:r w:rsidR="004468B9" w:rsidRPr="00F14896">
        <w:rPr>
          <w:rFonts w:ascii="Arial" w:hAnsi="Arial" w:cs="Arial"/>
        </w:rPr>
        <w:t>research mentor(s)/advisor(s) to support the project.</w:t>
      </w:r>
    </w:p>
    <w:p w14:paraId="4657CB77" w14:textId="77777777" w:rsidR="00CA3EAC" w:rsidRPr="00F14896" w:rsidRDefault="00CA3EAC" w:rsidP="00395C2C">
      <w:pPr>
        <w:spacing w:after="0"/>
        <w:jc w:val="both"/>
        <w:rPr>
          <w:rFonts w:ascii="Arial" w:hAnsi="Arial" w:cs="Arial"/>
          <w:highlight w:val="yellow"/>
        </w:rPr>
      </w:pPr>
    </w:p>
    <w:p w14:paraId="26A3BA27" w14:textId="05C0FDAB" w:rsidR="00A34915" w:rsidRPr="00F14896" w:rsidRDefault="00A34915" w:rsidP="00395C2C">
      <w:pPr>
        <w:pStyle w:val="Heading2"/>
        <w:spacing w:before="0"/>
        <w:rPr>
          <w:rFonts w:ascii="Arial" w:hAnsi="Arial" w:cs="Arial"/>
        </w:rPr>
      </w:pPr>
      <w:r w:rsidRPr="00F14896">
        <w:rPr>
          <w:rFonts w:ascii="Arial" w:hAnsi="Arial" w:cs="Arial"/>
        </w:rPr>
        <w:t xml:space="preserve">Term of Grant </w:t>
      </w:r>
    </w:p>
    <w:p w14:paraId="10397ECD" w14:textId="76B05D69" w:rsidR="00CA3EAC" w:rsidRPr="00F14896" w:rsidRDefault="00A34915" w:rsidP="00395C2C">
      <w:pPr>
        <w:spacing w:after="0"/>
        <w:jc w:val="both"/>
        <w:rPr>
          <w:rFonts w:ascii="Arial" w:hAnsi="Arial" w:cs="Arial"/>
        </w:rPr>
      </w:pPr>
      <w:r w:rsidRPr="00F14896">
        <w:rPr>
          <w:rFonts w:ascii="Arial" w:hAnsi="Arial" w:cs="Arial"/>
        </w:rPr>
        <w:t xml:space="preserve">The grant must be expended within the year </w:t>
      </w:r>
      <w:r w:rsidR="009E17FA" w:rsidRPr="00F14896">
        <w:rPr>
          <w:rFonts w:ascii="Arial" w:hAnsi="Arial" w:cs="Arial"/>
        </w:rPr>
        <w:t xml:space="preserve">(12-month period) </w:t>
      </w:r>
      <w:r w:rsidRPr="00F14896">
        <w:rPr>
          <w:rFonts w:ascii="Arial" w:hAnsi="Arial" w:cs="Arial"/>
        </w:rPr>
        <w:t>for which it has been applied. Grants may not be deferred</w:t>
      </w:r>
      <w:r w:rsidR="008D1131" w:rsidRPr="00F14896">
        <w:rPr>
          <w:rFonts w:ascii="Arial" w:hAnsi="Arial" w:cs="Arial"/>
        </w:rPr>
        <w:t>,</w:t>
      </w:r>
      <w:r w:rsidR="00320FF8" w:rsidRPr="00F14896">
        <w:rPr>
          <w:rFonts w:ascii="Arial" w:hAnsi="Arial" w:cs="Arial"/>
        </w:rPr>
        <w:t xml:space="preserve"> except i</w:t>
      </w:r>
      <w:r w:rsidR="00320FF8" w:rsidRPr="00F14896">
        <w:rPr>
          <w:rStyle w:val="cf01"/>
          <w:rFonts w:ascii="Arial" w:hAnsi="Arial" w:cs="Arial"/>
          <w:sz w:val="22"/>
          <w:szCs w:val="22"/>
        </w:rPr>
        <w:t>n exceptional circumstances</w:t>
      </w:r>
      <w:r w:rsidR="008D1131" w:rsidRPr="00F14896">
        <w:rPr>
          <w:rStyle w:val="cf01"/>
          <w:rFonts w:ascii="Arial" w:hAnsi="Arial" w:cs="Arial"/>
          <w:sz w:val="22"/>
          <w:szCs w:val="22"/>
        </w:rPr>
        <w:t xml:space="preserve">. </w:t>
      </w:r>
      <w:r w:rsidR="00BA7328" w:rsidRPr="00F14896">
        <w:rPr>
          <w:rStyle w:val="cf01"/>
          <w:rFonts w:ascii="Arial" w:hAnsi="Arial" w:cs="Arial"/>
          <w:sz w:val="22"/>
          <w:szCs w:val="22"/>
        </w:rPr>
        <w:t xml:space="preserve">A request must be made to the grant convenor providing details for why a deferral is required. </w:t>
      </w:r>
    </w:p>
    <w:p w14:paraId="4236A2CC" w14:textId="77777777" w:rsidR="00492423" w:rsidRPr="00F14896" w:rsidRDefault="00492423" w:rsidP="00395C2C">
      <w:pPr>
        <w:spacing w:after="0"/>
        <w:jc w:val="both"/>
        <w:rPr>
          <w:rFonts w:ascii="Arial" w:hAnsi="Arial" w:cs="Arial"/>
        </w:rPr>
      </w:pPr>
    </w:p>
    <w:p w14:paraId="5735589F" w14:textId="6C0A7BBB" w:rsidR="004C1F25" w:rsidRPr="00F14896" w:rsidRDefault="004C1F25" w:rsidP="00395C2C">
      <w:pPr>
        <w:pStyle w:val="Heading2"/>
        <w:spacing w:before="0"/>
        <w:rPr>
          <w:rFonts w:ascii="Arial" w:hAnsi="Arial" w:cs="Arial"/>
        </w:rPr>
      </w:pPr>
      <w:r w:rsidRPr="00F14896">
        <w:rPr>
          <w:rFonts w:ascii="Arial" w:hAnsi="Arial" w:cs="Arial"/>
        </w:rPr>
        <w:t xml:space="preserve">Research Eligibility </w:t>
      </w:r>
    </w:p>
    <w:p w14:paraId="3495A4ED" w14:textId="34A04404" w:rsidR="004C1F25" w:rsidRPr="00F14896" w:rsidRDefault="004C1F25" w:rsidP="00395C2C">
      <w:pPr>
        <w:spacing w:after="0"/>
        <w:jc w:val="both"/>
        <w:rPr>
          <w:rFonts w:ascii="Arial" w:hAnsi="Arial" w:cs="Arial"/>
        </w:rPr>
      </w:pPr>
      <w:r w:rsidRPr="00F14896">
        <w:rPr>
          <w:rFonts w:ascii="Arial" w:hAnsi="Arial" w:cs="Arial"/>
        </w:rPr>
        <w:t xml:space="preserve">The project </w:t>
      </w:r>
      <w:r w:rsidRPr="00F14896">
        <w:rPr>
          <w:rFonts w:ascii="Arial" w:hAnsi="Arial" w:cs="Arial"/>
          <w:b/>
        </w:rPr>
        <w:t>should be distinct</w:t>
      </w:r>
      <w:r w:rsidRPr="00F14896">
        <w:rPr>
          <w:rFonts w:ascii="Arial" w:hAnsi="Arial" w:cs="Arial"/>
        </w:rPr>
        <w:t xml:space="preserve"> from the applicant’s </w:t>
      </w:r>
      <w:r w:rsidR="004D364A" w:rsidRPr="00F14896">
        <w:rPr>
          <w:rFonts w:ascii="Arial" w:hAnsi="Arial" w:cs="Arial"/>
        </w:rPr>
        <w:t xml:space="preserve">other </w:t>
      </w:r>
      <w:r w:rsidRPr="00F14896">
        <w:rPr>
          <w:rFonts w:ascii="Arial" w:hAnsi="Arial" w:cs="Arial"/>
        </w:rPr>
        <w:t xml:space="preserve">research projects funded by external research agencies or internal sources (e.g., University of Otago Research Grant). </w:t>
      </w:r>
      <w:r w:rsidR="00A61389" w:rsidRPr="00F14896">
        <w:rPr>
          <w:rFonts w:ascii="Arial" w:hAnsi="Arial" w:cs="Arial"/>
        </w:rPr>
        <w:t>PARC</w:t>
      </w:r>
      <w:r w:rsidRPr="00F14896">
        <w:rPr>
          <w:rFonts w:ascii="Arial" w:hAnsi="Arial" w:cs="Arial"/>
        </w:rPr>
        <w:t xml:space="preserve"> funding does not cover shortfalls in external or internal funding, it is intended to fund new, and distinct from existing, research-related activity. </w:t>
      </w:r>
    </w:p>
    <w:p w14:paraId="6BE4F7C7" w14:textId="77777777" w:rsidR="004C1F25" w:rsidRPr="00F14896" w:rsidRDefault="004C1F25" w:rsidP="00395C2C">
      <w:pPr>
        <w:spacing w:after="0"/>
        <w:jc w:val="both"/>
        <w:rPr>
          <w:rFonts w:ascii="Arial" w:hAnsi="Arial" w:cs="Arial"/>
        </w:rPr>
      </w:pPr>
    </w:p>
    <w:p w14:paraId="50AA4F7D" w14:textId="4B9AF680" w:rsidR="000656CA" w:rsidRPr="00F14896" w:rsidRDefault="00A61389" w:rsidP="00395C2C">
      <w:pPr>
        <w:spacing w:after="0"/>
        <w:jc w:val="both"/>
        <w:rPr>
          <w:rFonts w:ascii="Arial" w:hAnsi="Arial" w:cs="Arial"/>
        </w:rPr>
      </w:pPr>
      <w:r w:rsidRPr="00F14896">
        <w:rPr>
          <w:rFonts w:ascii="Arial" w:hAnsi="Arial" w:cs="Arial"/>
        </w:rPr>
        <w:t>PARC</w:t>
      </w:r>
      <w:r w:rsidR="004C1F25" w:rsidRPr="00F14896">
        <w:rPr>
          <w:rFonts w:ascii="Arial" w:hAnsi="Arial" w:cs="Arial"/>
        </w:rPr>
        <w:t xml:space="preserve"> grants may be complementary to existing and proposed grants. In these cases, the applicant must explain clearly how the grants are complementary and fully justify the distinction.</w:t>
      </w:r>
    </w:p>
    <w:p w14:paraId="7FE8BBEA" w14:textId="77777777" w:rsidR="006D5EF5" w:rsidRPr="00F14896" w:rsidRDefault="006D5EF5" w:rsidP="00395C2C">
      <w:pPr>
        <w:spacing w:after="0"/>
        <w:rPr>
          <w:rFonts w:ascii="Arial" w:hAnsi="Arial" w:cs="Arial"/>
        </w:rPr>
      </w:pPr>
    </w:p>
    <w:p w14:paraId="2FBC0518" w14:textId="6939B8E1" w:rsidR="00A34915" w:rsidRPr="00F14896" w:rsidRDefault="00A34915" w:rsidP="00395C2C">
      <w:pPr>
        <w:pStyle w:val="Heading2"/>
        <w:spacing w:before="0"/>
        <w:jc w:val="both"/>
        <w:rPr>
          <w:rFonts w:ascii="Arial" w:hAnsi="Arial" w:cs="Arial"/>
        </w:rPr>
      </w:pPr>
      <w:r w:rsidRPr="00F14896">
        <w:rPr>
          <w:rFonts w:ascii="Arial" w:hAnsi="Arial" w:cs="Arial"/>
        </w:rPr>
        <w:t xml:space="preserve">Concurrent Grants </w:t>
      </w:r>
    </w:p>
    <w:p w14:paraId="3CCF0C12" w14:textId="03A65B42" w:rsidR="004C1F25" w:rsidRPr="00F14896" w:rsidRDefault="00A61389" w:rsidP="00395C2C">
      <w:pPr>
        <w:spacing w:after="0"/>
        <w:jc w:val="both"/>
        <w:rPr>
          <w:rFonts w:ascii="Arial" w:hAnsi="Arial" w:cs="Arial"/>
        </w:rPr>
      </w:pPr>
      <w:r w:rsidRPr="00F14896">
        <w:rPr>
          <w:rFonts w:ascii="Arial" w:hAnsi="Arial" w:cs="Arial"/>
        </w:rPr>
        <w:t>PARC</w:t>
      </w:r>
      <w:r w:rsidR="00A34915" w:rsidRPr="00F14896">
        <w:rPr>
          <w:rFonts w:ascii="Arial" w:hAnsi="Arial" w:cs="Arial"/>
        </w:rPr>
        <w:t xml:space="preserve"> grants may be held concurrently </w:t>
      </w:r>
      <w:r w:rsidR="00C83DDF" w:rsidRPr="00F14896">
        <w:rPr>
          <w:rFonts w:ascii="Arial" w:hAnsi="Arial" w:cs="Arial"/>
        </w:rPr>
        <w:t xml:space="preserve">with </w:t>
      </w:r>
      <w:r w:rsidR="00492423" w:rsidRPr="00F14896">
        <w:rPr>
          <w:rFonts w:ascii="Arial" w:hAnsi="Arial" w:cs="Arial"/>
        </w:rPr>
        <w:t xml:space="preserve">other grants, such as the </w:t>
      </w:r>
      <w:r w:rsidR="00C83DDF" w:rsidRPr="00F14896">
        <w:rPr>
          <w:rFonts w:ascii="Arial" w:hAnsi="Arial" w:cs="Arial"/>
        </w:rPr>
        <w:t>Otago University Research Grants</w:t>
      </w:r>
      <w:r w:rsidR="000E45D8" w:rsidRPr="00F14896">
        <w:rPr>
          <w:rFonts w:ascii="Arial" w:hAnsi="Arial" w:cs="Arial"/>
        </w:rPr>
        <w:t xml:space="preserve">, Health Research Council Grants, </w:t>
      </w:r>
      <w:r w:rsidR="00467427" w:rsidRPr="00F14896">
        <w:rPr>
          <w:rFonts w:ascii="Arial" w:hAnsi="Arial" w:cs="Arial"/>
        </w:rPr>
        <w:t>Marsden</w:t>
      </w:r>
      <w:r w:rsidR="002A46A1" w:rsidRPr="00F14896">
        <w:rPr>
          <w:rFonts w:ascii="Arial" w:hAnsi="Arial" w:cs="Arial"/>
        </w:rPr>
        <w:t>, MBIE</w:t>
      </w:r>
      <w:r w:rsidR="00467427" w:rsidRPr="00F14896">
        <w:rPr>
          <w:rFonts w:ascii="Arial" w:hAnsi="Arial" w:cs="Arial"/>
        </w:rPr>
        <w:t xml:space="preserve"> for example.</w:t>
      </w:r>
      <w:r w:rsidR="002A46A1" w:rsidRPr="00F14896">
        <w:rPr>
          <w:rFonts w:ascii="Arial" w:hAnsi="Arial" w:cs="Arial"/>
        </w:rPr>
        <w:t xml:space="preserve"> </w:t>
      </w:r>
    </w:p>
    <w:p w14:paraId="22483D82" w14:textId="77777777" w:rsidR="006D5EF5" w:rsidRPr="00F14896" w:rsidRDefault="006D5EF5" w:rsidP="00395C2C">
      <w:pPr>
        <w:spacing w:after="0"/>
        <w:jc w:val="both"/>
        <w:rPr>
          <w:rFonts w:ascii="Arial" w:hAnsi="Arial" w:cs="Arial"/>
        </w:rPr>
      </w:pPr>
    </w:p>
    <w:p w14:paraId="66EE0FE5" w14:textId="77777777" w:rsidR="00A34915" w:rsidRPr="00F14896" w:rsidRDefault="00A34915" w:rsidP="00395C2C">
      <w:pPr>
        <w:pStyle w:val="Heading2"/>
        <w:spacing w:before="0"/>
        <w:jc w:val="both"/>
        <w:rPr>
          <w:rFonts w:ascii="Arial" w:hAnsi="Arial" w:cs="Arial"/>
        </w:rPr>
      </w:pPr>
      <w:r w:rsidRPr="00F14896">
        <w:rPr>
          <w:rFonts w:ascii="Arial" w:hAnsi="Arial" w:cs="Arial"/>
        </w:rPr>
        <w:t xml:space="preserve">Number of Applications </w:t>
      </w:r>
    </w:p>
    <w:p w14:paraId="55E4AD77" w14:textId="01691CAC" w:rsidR="00A34915" w:rsidRPr="00F14896" w:rsidRDefault="00A34915" w:rsidP="00395C2C">
      <w:pPr>
        <w:spacing w:after="0"/>
        <w:jc w:val="both"/>
        <w:rPr>
          <w:rFonts w:ascii="Arial" w:hAnsi="Arial" w:cs="Arial"/>
        </w:rPr>
      </w:pPr>
      <w:r w:rsidRPr="00F14896">
        <w:rPr>
          <w:rFonts w:ascii="Arial" w:hAnsi="Arial" w:cs="Arial"/>
        </w:rPr>
        <w:t xml:space="preserve">Only one application </w:t>
      </w:r>
      <w:r w:rsidR="001C2BE1" w:rsidRPr="00F14896">
        <w:rPr>
          <w:rFonts w:ascii="Arial" w:hAnsi="Arial" w:cs="Arial"/>
        </w:rPr>
        <w:t xml:space="preserve">as </w:t>
      </w:r>
      <w:r w:rsidR="00F7619E" w:rsidRPr="00F14896">
        <w:rPr>
          <w:rFonts w:ascii="Arial" w:hAnsi="Arial" w:cs="Arial"/>
        </w:rPr>
        <w:t xml:space="preserve">a </w:t>
      </w:r>
      <w:r w:rsidR="001C2BE1" w:rsidRPr="00F14896">
        <w:rPr>
          <w:rFonts w:ascii="Arial" w:hAnsi="Arial" w:cs="Arial"/>
        </w:rPr>
        <w:t>Principal Investigator/Co</w:t>
      </w:r>
      <w:r w:rsidR="00F7619E" w:rsidRPr="00F14896">
        <w:rPr>
          <w:rFonts w:ascii="Arial" w:hAnsi="Arial" w:cs="Arial"/>
        </w:rPr>
        <w:t>-</w:t>
      </w:r>
      <w:r w:rsidR="001C2BE1" w:rsidRPr="00F14896">
        <w:rPr>
          <w:rFonts w:ascii="Arial" w:hAnsi="Arial" w:cs="Arial"/>
        </w:rPr>
        <w:t xml:space="preserve">Principal Investigator </w:t>
      </w:r>
      <w:r w:rsidRPr="00F14896">
        <w:rPr>
          <w:rFonts w:ascii="Arial" w:hAnsi="Arial" w:cs="Arial"/>
        </w:rPr>
        <w:t xml:space="preserve">will be accepted from any eligible staff member and no more than two other applications as an Associate Investigator. </w:t>
      </w:r>
    </w:p>
    <w:p w14:paraId="387DA2AB" w14:textId="46D63CBA" w:rsidR="009E17FA" w:rsidRPr="00F14896" w:rsidRDefault="009E17FA" w:rsidP="00395C2C">
      <w:pPr>
        <w:spacing w:after="0"/>
        <w:jc w:val="both"/>
        <w:rPr>
          <w:rFonts w:ascii="Arial" w:hAnsi="Arial" w:cs="Arial"/>
        </w:rPr>
      </w:pPr>
    </w:p>
    <w:p w14:paraId="23E484A9" w14:textId="694B8192" w:rsidR="009E17FA" w:rsidRPr="00F14896" w:rsidRDefault="009E17FA" w:rsidP="00395C2C">
      <w:pPr>
        <w:spacing w:after="0"/>
        <w:jc w:val="both"/>
        <w:rPr>
          <w:rFonts w:ascii="Arial" w:hAnsi="Arial" w:cs="Arial"/>
        </w:rPr>
      </w:pPr>
      <w:r w:rsidRPr="00F14896">
        <w:rPr>
          <w:rFonts w:ascii="Arial" w:hAnsi="Arial" w:cs="Arial"/>
        </w:rPr>
        <w:t>A</w:t>
      </w:r>
      <w:r w:rsidR="00265004" w:rsidRPr="00F14896">
        <w:rPr>
          <w:rFonts w:ascii="Arial" w:hAnsi="Arial" w:cs="Arial"/>
        </w:rPr>
        <w:t xml:space="preserve"> maximum of two consecutive awards can be received before a stand-down period of one-year is required.  </w:t>
      </w:r>
    </w:p>
    <w:p w14:paraId="31FC4C80" w14:textId="77777777" w:rsidR="00CA3EAC" w:rsidRPr="00F14896" w:rsidRDefault="00CA3EAC" w:rsidP="00395C2C">
      <w:pPr>
        <w:spacing w:after="0"/>
        <w:jc w:val="both"/>
        <w:rPr>
          <w:rFonts w:ascii="Arial" w:hAnsi="Arial" w:cs="Arial"/>
        </w:rPr>
      </w:pPr>
    </w:p>
    <w:p w14:paraId="40DF8FF0" w14:textId="77777777" w:rsidR="00A34915" w:rsidRPr="00F14896" w:rsidRDefault="00A34915" w:rsidP="00395C2C">
      <w:pPr>
        <w:pStyle w:val="Heading2"/>
        <w:spacing w:before="0"/>
        <w:jc w:val="both"/>
        <w:rPr>
          <w:rFonts w:ascii="Arial" w:hAnsi="Arial" w:cs="Arial"/>
        </w:rPr>
      </w:pPr>
      <w:r w:rsidRPr="00F14896">
        <w:rPr>
          <w:rFonts w:ascii="Arial" w:hAnsi="Arial" w:cs="Arial"/>
        </w:rPr>
        <w:t xml:space="preserve">Length of Grants </w:t>
      </w:r>
    </w:p>
    <w:p w14:paraId="5BA1BEA1" w14:textId="6013A71D" w:rsidR="006E6A57" w:rsidRPr="00F14896" w:rsidRDefault="00A34915" w:rsidP="00395C2C">
      <w:pPr>
        <w:spacing w:after="0"/>
        <w:jc w:val="both"/>
        <w:rPr>
          <w:rFonts w:ascii="Arial" w:hAnsi="Arial" w:cs="Arial"/>
        </w:rPr>
      </w:pPr>
      <w:r w:rsidRPr="00F14896">
        <w:rPr>
          <w:rFonts w:ascii="Arial" w:hAnsi="Arial" w:cs="Arial"/>
        </w:rPr>
        <w:t xml:space="preserve">Applications may be submitted for </w:t>
      </w:r>
      <w:proofErr w:type="gramStart"/>
      <w:r w:rsidRPr="00F14896">
        <w:rPr>
          <w:rFonts w:ascii="Arial" w:hAnsi="Arial" w:cs="Arial"/>
        </w:rPr>
        <w:t>one year</w:t>
      </w:r>
      <w:proofErr w:type="gramEnd"/>
      <w:r w:rsidRPr="00F14896">
        <w:rPr>
          <w:rFonts w:ascii="Arial" w:hAnsi="Arial" w:cs="Arial"/>
        </w:rPr>
        <w:t xml:space="preserve"> </w:t>
      </w:r>
      <w:r w:rsidR="007908FD" w:rsidRPr="00F14896">
        <w:rPr>
          <w:rFonts w:ascii="Arial" w:hAnsi="Arial" w:cs="Arial"/>
        </w:rPr>
        <w:t xml:space="preserve">(12 months) </w:t>
      </w:r>
      <w:r w:rsidRPr="00F14896">
        <w:rPr>
          <w:rFonts w:ascii="Arial" w:hAnsi="Arial" w:cs="Arial"/>
        </w:rPr>
        <w:t xml:space="preserve">projects. The proposal must outline the work that will be completed as the </w:t>
      </w:r>
      <w:r w:rsidR="00A61389" w:rsidRPr="00F14896">
        <w:rPr>
          <w:rFonts w:ascii="Arial" w:hAnsi="Arial" w:cs="Arial"/>
        </w:rPr>
        <w:t>PARC</w:t>
      </w:r>
      <w:r w:rsidRPr="00F14896">
        <w:rPr>
          <w:rFonts w:ascii="Arial" w:hAnsi="Arial" w:cs="Arial"/>
        </w:rPr>
        <w:t xml:space="preserve"> panel may decide to fund the grant in part or in full. </w:t>
      </w:r>
      <w:r w:rsidR="006E6A57" w:rsidRPr="00F14896">
        <w:rPr>
          <w:rFonts w:ascii="Arial" w:hAnsi="Arial" w:cs="Arial"/>
        </w:rPr>
        <w:t>If you believe your project will require more than one year, please discuss with your Research Advisor.</w:t>
      </w:r>
    </w:p>
    <w:p w14:paraId="6B465020" w14:textId="77777777" w:rsidR="00CA3EAC" w:rsidRPr="00F14896" w:rsidRDefault="00CA3EAC" w:rsidP="00395C2C">
      <w:pPr>
        <w:spacing w:after="0"/>
        <w:jc w:val="both"/>
        <w:rPr>
          <w:rFonts w:ascii="Arial" w:hAnsi="Arial" w:cs="Arial"/>
        </w:rPr>
      </w:pPr>
    </w:p>
    <w:p w14:paraId="5BB4B1AD" w14:textId="2128671B" w:rsidR="006E6A57" w:rsidRPr="00F14896" w:rsidRDefault="00A34915" w:rsidP="00395C2C">
      <w:pPr>
        <w:spacing w:after="0"/>
        <w:jc w:val="both"/>
        <w:rPr>
          <w:rFonts w:ascii="Arial" w:hAnsi="Arial" w:cs="Arial"/>
        </w:rPr>
      </w:pPr>
      <w:r w:rsidRPr="00F14896">
        <w:rPr>
          <w:rFonts w:ascii="Arial" w:hAnsi="Arial" w:cs="Arial"/>
          <w:b/>
        </w:rPr>
        <w:t xml:space="preserve">A </w:t>
      </w:r>
      <w:r w:rsidR="00A61389" w:rsidRPr="00F14896">
        <w:rPr>
          <w:rFonts w:ascii="Arial" w:hAnsi="Arial" w:cs="Arial"/>
          <w:b/>
        </w:rPr>
        <w:t>PARC</w:t>
      </w:r>
      <w:r w:rsidR="00F04C55" w:rsidRPr="00F14896">
        <w:rPr>
          <w:rFonts w:ascii="Arial" w:hAnsi="Arial" w:cs="Arial"/>
          <w:b/>
        </w:rPr>
        <w:t xml:space="preserve"> </w:t>
      </w:r>
      <w:r w:rsidR="006E6A57" w:rsidRPr="00F14896">
        <w:rPr>
          <w:rFonts w:ascii="Arial" w:hAnsi="Arial" w:cs="Arial"/>
          <w:b/>
        </w:rPr>
        <w:t>grant i</w:t>
      </w:r>
      <w:r w:rsidRPr="00F14896">
        <w:rPr>
          <w:rFonts w:ascii="Arial" w:hAnsi="Arial" w:cs="Arial"/>
          <w:b/>
        </w:rPr>
        <w:t>s intended to support the applicant’s own research project</w:t>
      </w:r>
      <w:r w:rsidR="004D40D7" w:rsidRPr="00F14896">
        <w:rPr>
          <w:rFonts w:ascii="Arial" w:hAnsi="Arial" w:cs="Arial"/>
          <w:b/>
        </w:rPr>
        <w:t>/programme</w:t>
      </w:r>
      <w:r w:rsidR="006E6A57" w:rsidRPr="00F14896">
        <w:rPr>
          <w:rFonts w:ascii="Arial" w:hAnsi="Arial" w:cs="Arial"/>
          <w:b/>
        </w:rPr>
        <w:t xml:space="preserve"> development</w:t>
      </w:r>
      <w:r w:rsidRPr="00F14896">
        <w:rPr>
          <w:rFonts w:ascii="Arial" w:hAnsi="Arial" w:cs="Arial"/>
        </w:rPr>
        <w:t>. Although graduate students may contribute to the research project, students</w:t>
      </w:r>
      <w:r w:rsidR="004D40D7" w:rsidRPr="00F14896">
        <w:rPr>
          <w:rFonts w:ascii="Arial" w:hAnsi="Arial" w:cs="Arial"/>
        </w:rPr>
        <w:t>’</w:t>
      </w:r>
      <w:r w:rsidRPr="00F14896">
        <w:rPr>
          <w:rFonts w:ascii="Arial" w:hAnsi="Arial" w:cs="Arial"/>
        </w:rPr>
        <w:t xml:space="preserve"> own research</w:t>
      </w:r>
      <w:r w:rsidR="00F7619E" w:rsidRPr="00F14896">
        <w:rPr>
          <w:rFonts w:ascii="Arial" w:hAnsi="Arial" w:cs="Arial"/>
        </w:rPr>
        <w:t xml:space="preserve"> or research-related activities</w:t>
      </w:r>
      <w:r w:rsidRPr="00F14896">
        <w:rPr>
          <w:rFonts w:ascii="Arial" w:hAnsi="Arial" w:cs="Arial"/>
        </w:rPr>
        <w:t xml:space="preserve"> </w:t>
      </w:r>
      <w:r w:rsidR="00F7619E" w:rsidRPr="00F14896">
        <w:rPr>
          <w:rFonts w:ascii="Arial" w:hAnsi="Arial" w:cs="Arial"/>
        </w:rPr>
        <w:t>are</w:t>
      </w:r>
      <w:r w:rsidRPr="00F14896">
        <w:rPr>
          <w:rFonts w:ascii="Arial" w:hAnsi="Arial" w:cs="Arial"/>
        </w:rPr>
        <w:t xml:space="preserve"> </w:t>
      </w:r>
      <w:r w:rsidR="00C61C64" w:rsidRPr="00F14896">
        <w:rPr>
          <w:rFonts w:ascii="Arial" w:hAnsi="Arial" w:cs="Arial"/>
        </w:rPr>
        <w:t xml:space="preserve">not eligible to seek funding from a </w:t>
      </w:r>
      <w:r w:rsidR="00A61389" w:rsidRPr="00F14896">
        <w:rPr>
          <w:rFonts w:ascii="Arial" w:hAnsi="Arial" w:cs="Arial"/>
        </w:rPr>
        <w:t>PARC</w:t>
      </w:r>
      <w:r w:rsidR="00C61C64" w:rsidRPr="00F14896">
        <w:rPr>
          <w:rFonts w:ascii="Arial" w:hAnsi="Arial" w:cs="Arial"/>
        </w:rPr>
        <w:t xml:space="preserve"> grant.</w:t>
      </w:r>
    </w:p>
    <w:p w14:paraId="3E113268" w14:textId="77777777" w:rsidR="006E6A57" w:rsidRPr="00F14896" w:rsidRDefault="006E6A57" w:rsidP="00395C2C">
      <w:pPr>
        <w:spacing w:after="0"/>
        <w:jc w:val="both"/>
        <w:rPr>
          <w:rFonts w:ascii="Arial" w:hAnsi="Arial" w:cs="Arial"/>
        </w:rPr>
      </w:pPr>
    </w:p>
    <w:p w14:paraId="34C7A396" w14:textId="22B83F47" w:rsidR="00E14183" w:rsidRPr="00F14896" w:rsidRDefault="00A34915" w:rsidP="00395C2C">
      <w:pPr>
        <w:spacing w:after="0"/>
        <w:jc w:val="both"/>
        <w:rPr>
          <w:rFonts w:ascii="Arial" w:hAnsi="Arial" w:cs="Arial"/>
        </w:rPr>
      </w:pPr>
      <w:r w:rsidRPr="00F14896">
        <w:rPr>
          <w:rFonts w:ascii="Arial" w:hAnsi="Arial" w:cs="Arial"/>
          <w:b/>
        </w:rPr>
        <w:t xml:space="preserve">A PhD student’s research must not depend on </w:t>
      </w:r>
      <w:r w:rsidR="00F7619E" w:rsidRPr="00F14896">
        <w:rPr>
          <w:rFonts w:ascii="Arial" w:hAnsi="Arial" w:cs="Arial"/>
          <w:b/>
        </w:rPr>
        <w:t xml:space="preserve">a </w:t>
      </w:r>
      <w:r w:rsidR="00A61389" w:rsidRPr="00F14896">
        <w:rPr>
          <w:rFonts w:ascii="Arial" w:hAnsi="Arial" w:cs="Arial"/>
          <w:b/>
        </w:rPr>
        <w:t>PARC</w:t>
      </w:r>
      <w:r w:rsidR="00F04C55" w:rsidRPr="00F14896">
        <w:rPr>
          <w:rFonts w:ascii="Arial" w:hAnsi="Arial" w:cs="Arial"/>
          <w:b/>
        </w:rPr>
        <w:t xml:space="preserve"> </w:t>
      </w:r>
      <w:r w:rsidR="006E6A57" w:rsidRPr="00F14896">
        <w:rPr>
          <w:rFonts w:ascii="Arial" w:hAnsi="Arial" w:cs="Arial"/>
          <w:b/>
        </w:rPr>
        <w:t>grant</w:t>
      </w:r>
      <w:r w:rsidRPr="00F14896">
        <w:rPr>
          <w:rFonts w:ascii="Arial" w:hAnsi="Arial" w:cs="Arial"/>
        </w:rPr>
        <w:t>.</w:t>
      </w:r>
      <w:r w:rsidR="00D60790" w:rsidRPr="00F14896">
        <w:rPr>
          <w:rFonts w:ascii="Arial" w:hAnsi="Arial" w:cs="Arial"/>
        </w:rPr>
        <w:t xml:space="preserve"> The grant cannot support data collection for the PhD.</w:t>
      </w:r>
    </w:p>
    <w:p w14:paraId="63DCD5DF" w14:textId="77777777" w:rsidR="00CA3EAC" w:rsidRPr="00F14896" w:rsidRDefault="00CA3EAC" w:rsidP="00395C2C">
      <w:pPr>
        <w:spacing w:after="0"/>
        <w:jc w:val="both"/>
        <w:rPr>
          <w:rFonts w:ascii="Arial" w:hAnsi="Arial" w:cs="Arial"/>
          <w:b/>
        </w:rPr>
      </w:pPr>
    </w:p>
    <w:p w14:paraId="69DB893B" w14:textId="77777777" w:rsidR="00990C31" w:rsidRPr="00F14896" w:rsidRDefault="00990C31" w:rsidP="00395C2C">
      <w:pPr>
        <w:pStyle w:val="Heading2"/>
        <w:spacing w:before="0"/>
        <w:rPr>
          <w:rFonts w:ascii="Arial" w:hAnsi="Arial" w:cs="Arial"/>
        </w:rPr>
      </w:pPr>
      <w:r w:rsidRPr="00F14896">
        <w:rPr>
          <w:rFonts w:ascii="Arial" w:hAnsi="Arial" w:cs="Arial"/>
        </w:rPr>
        <w:t>Financial Limitations</w:t>
      </w:r>
    </w:p>
    <w:p w14:paraId="262C912C" w14:textId="38DDFEBB" w:rsidR="00990C31" w:rsidRPr="00F14896" w:rsidRDefault="00990C31" w:rsidP="00395C2C">
      <w:pPr>
        <w:spacing w:after="0"/>
        <w:jc w:val="both"/>
        <w:rPr>
          <w:rFonts w:ascii="Arial" w:hAnsi="Arial" w:cs="Arial"/>
        </w:rPr>
      </w:pPr>
      <w:r w:rsidRPr="00F14896">
        <w:rPr>
          <w:rFonts w:ascii="Arial" w:hAnsi="Arial" w:cs="Arial"/>
        </w:rPr>
        <w:t xml:space="preserve">The minimum limit for </w:t>
      </w:r>
      <w:r w:rsidR="00A61389" w:rsidRPr="00F14896">
        <w:rPr>
          <w:rFonts w:ascii="Arial" w:hAnsi="Arial" w:cs="Arial"/>
        </w:rPr>
        <w:t>PARC</w:t>
      </w:r>
      <w:r w:rsidRPr="00F14896">
        <w:rPr>
          <w:rFonts w:ascii="Arial" w:hAnsi="Arial" w:cs="Arial"/>
        </w:rPr>
        <w:t xml:space="preserve"> applications is $</w:t>
      </w:r>
      <w:r w:rsidR="00383CFD" w:rsidRPr="00F14896">
        <w:rPr>
          <w:rFonts w:ascii="Arial" w:hAnsi="Arial" w:cs="Arial"/>
        </w:rPr>
        <w:t>2</w:t>
      </w:r>
      <w:r w:rsidR="00C10452" w:rsidRPr="00F14896">
        <w:rPr>
          <w:rFonts w:ascii="Arial" w:hAnsi="Arial" w:cs="Arial"/>
        </w:rPr>
        <w:t>,</w:t>
      </w:r>
      <w:r w:rsidR="00383CFD" w:rsidRPr="00F14896">
        <w:rPr>
          <w:rFonts w:ascii="Arial" w:hAnsi="Arial" w:cs="Arial"/>
        </w:rPr>
        <w:t>0</w:t>
      </w:r>
      <w:r w:rsidRPr="00F14896">
        <w:rPr>
          <w:rFonts w:ascii="Arial" w:hAnsi="Arial" w:cs="Arial"/>
        </w:rPr>
        <w:t xml:space="preserve">00 </w:t>
      </w:r>
      <w:r w:rsidR="005364C0" w:rsidRPr="00F14896">
        <w:rPr>
          <w:rFonts w:ascii="Arial" w:hAnsi="Arial" w:cs="Arial"/>
        </w:rPr>
        <w:t xml:space="preserve">GST </w:t>
      </w:r>
      <w:proofErr w:type="spellStart"/>
      <w:r w:rsidR="005364C0" w:rsidRPr="00F14896">
        <w:rPr>
          <w:rFonts w:ascii="Arial" w:hAnsi="Arial" w:cs="Arial"/>
        </w:rPr>
        <w:t>excl</w:t>
      </w:r>
      <w:proofErr w:type="spellEnd"/>
      <w:r w:rsidR="005364C0" w:rsidRPr="00F14896">
        <w:rPr>
          <w:rFonts w:ascii="Arial" w:hAnsi="Arial" w:cs="Arial"/>
        </w:rPr>
        <w:t xml:space="preserve"> </w:t>
      </w:r>
      <w:r w:rsidRPr="00F14896">
        <w:rPr>
          <w:rFonts w:ascii="Arial" w:hAnsi="Arial" w:cs="Arial"/>
        </w:rPr>
        <w:t xml:space="preserve">per annum. </w:t>
      </w:r>
    </w:p>
    <w:p w14:paraId="0F15185D" w14:textId="38E214A6" w:rsidR="00C10452" w:rsidRPr="00F14896" w:rsidRDefault="00C10452" w:rsidP="00395C2C">
      <w:pPr>
        <w:spacing w:after="0"/>
        <w:jc w:val="both"/>
        <w:rPr>
          <w:rFonts w:ascii="Arial" w:hAnsi="Arial" w:cs="Arial"/>
        </w:rPr>
      </w:pPr>
      <w:r w:rsidRPr="00F14896">
        <w:rPr>
          <w:rFonts w:ascii="Arial" w:hAnsi="Arial" w:cs="Arial"/>
        </w:rPr>
        <w:t xml:space="preserve">The maximum limit for </w:t>
      </w:r>
      <w:r w:rsidR="00A61389" w:rsidRPr="00F14896">
        <w:rPr>
          <w:rFonts w:ascii="Arial" w:hAnsi="Arial" w:cs="Arial"/>
        </w:rPr>
        <w:t>PARC</w:t>
      </w:r>
      <w:r w:rsidRPr="00F14896">
        <w:rPr>
          <w:rFonts w:ascii="Arial" w:hAnsi="Arial" w:cs="Arial"/>
        </w:rPr>
        <w:t xml:space="preserve"> applications is $</w:t>
      </w:r>
      <w:r w:rsidR="009306F6" w:rsidRPr="00F14896">
        <w:rPr>
          <w:rFonts w:ascii="Arial" w:hAnsi="Arial" w:cs="Arial"/>
        </w:rPr>
        <w:t>2</w:t>
      </w:r>
      <w:r w:rsidR="002436D2">
        <w:rPr>
          <w:rFonts w:ascii="Arial" w:hAnsi="Arial" w:cs="Arial"/>
        </w:rPr>
        <w:t>5</w:t>
      </w:r>
      <w:r w:rsidRPr="00F14896">
        <w:rPr>
          <w:rFonts w:ascii="Arial" w:hAnsi="Arial" w:cs="Arial"/>
        </w:rPr>
        <w:t xml:space="preserve">,000 </w:t>
      </w:r>
      <w:r w:rsidR="005364C0" w:rsidRPr="00F14896">
        <w:rPr>
          <w:rFonts w:ascii="Arial" w:hAnsi="Arial" w:cs="Arial"/>
        </w:rPr>
        <w:t xml:space="preserve">GST </w:t>
      </w:r>
      <w:proofErr w:type="spellStart"/>
      <w:r w:rsidR="005364C0" w:rsidRPr="00F14896">
        <w:rPr>
          <w:rFonts w:ascii="Arial" w:hAnsi="Arial" w:cs="Arial"/>
        </w:rPr>
        <w:t>excl</w:t>
      </w:r>
      <w:proofErr w:type="spellEnd"/>
      <w:r w:rsidR="005364C0" w:rsidRPr="00F14896">
        <w:rPr>
          <w:rFonts w:ascii="Arial" w:hAnsi="Arial" w:cs="Arial"/>
        </w:rPr>
        <w:t xml:space="preserve"> </w:t>
      </w:r>
      <w:r w:rsidRPr="00F14896">
        <w:rPr>
          <w:rFonts w:ascii="Arial" w:hAnsi="Arial" w:cs="Arial"/>
        </w:rPr>
        <w:t>per annum.</w:t>
      </w:r>
    </w:p>
    <w:p w14:paraId="485BD5F9" w14:textId="77777777" w:rsidR="004B5CE5" w:rsidRPr="00F14896" w:rsidRDefault="004B5CE5" w:rsidP="00395C2C">
      <w:pPr>
        <w:spacing w:after="0"/>
        <w:jc w:val="both"/>
        <w:rPr>
          <w:rFonts w:ascii="Arial" w:hAnsi="Arial" w:cs="Arial"/>
        </w:rPr>
      </w:pPr>
    </w:p>
    <w:p w14:paraId="56B70022" w14:textId="77777777" w:rsidR="004B5CE5" w:rsidRPr="00852FD5" w:rsidRDefault="004B5CE5" w:rsidP="00395C2C">
      <w:pPr>
        <w:pStyle w:val="Heading2"/>
        <w:spacing w:before="0"/>
        <w:rPr>
          <w:rFonts w:ascii="Arial" w:hAnsi="Arial" w:cs="Arial"/>
        </w:rPr>
      </w:pPr>
      <w:r w:rsidRPr="00852FD5">
        <w:rPr>
          <w:rFonts w:ascii="Arial" w:hAnsi="Arial" w:cs="Arial"/>
        </w:rPr>
        <w:lastRenderedPageBreak/>
        <w:t xml:space="preserve">Research and Study Leave, Retirement, Leave Without Pay, Resignation </w:t>
      </w:r>
    </w:p>
    <w:p w14:paraId="231CD603" w14:textId="77777777" w:rsidR="008B0986" w:rsidRDefault="004B5CE5" w:rsidP="008B0986">
      <w:pPr>
        <w:spacing w:after="0"/>
        <w:rPr>
          <w:rFonts w:ascii="Arial" w:hAnsi="Arial" w:cs="Arial"/>
        </w:rPr>
      </w:pPr>
      <w:r w:rsidRPr="00852FD5">
        <w:rPr>
          <w:rFonts w:ascii="Arial" w:hAnsi="Arial" w:cs="Arial"/>
        </w:rPr>
        <w:t xml:space="preserve">The staff member should not plan to retire or resign during the year for which the funding is sought. </w:t>
      </w:r>
    </w:p>
    <w:p w14:paraId="26E4211E" w14:textId="77777777" w:rsidR="00852FD5" w:rsidRDefault="00852FD5" w:rsidP="008B0986">
      <w:pPr>
        <w:spacing w:after="0"/>
        <w:rPr>
          <w:rFonts w:ascii="Arial" w:hAnsi="Arial" w:cs="Arial"/>
        </w:rPr>
      </w:pPr>
    </w:p>
    <w:p w14:paraId="700424C3" w14:textId="77777777" w:rsidR="008B0986" w:rsidRDefault="008B0986" w:rsidP="008B0986">
      <w:pPr>
        <w:spacing w:after="0"/>
        <w:rPr>
          <w:rFonts w:ascii="Arial" w:hAnsi="Arial" w:cs="Arial"/>
        </w:rPr>
      </w:pPr>
      <w:r w:rsidRPr="006C4383">
        <w:rPr>
          <w:rFonts w:ascii="Arial" w:hAnsi="Arial" w:cs="Arial"/>
        </w:rPr>
        <w:t>If leave without pay is planned</w:t>
      </w:r>
      <w:r>
        <w:rPr>
          <w:rFonts w:ascii="Arial" w:hAnsi="Arial" w:cs="Arial"/>
        </w:rPr>
        <w:t xml:space="preserve"> during the proposed project timeline</w:t>
      </w:r>
      <w:r w:rsidRPr="006C4383">
        <w:rPr>
          <w:rFonts w:ascii="Arial" w:hAnsi="Arial" w:cs="Arial"/>
        </w:rPr>
        <w:t>, the applicant must indicate how the research will be managed.</w:t>
      </w:r>
    </w:p>
    <w:p w14:paraId="21CB643D" w14:textId="77777777" w:rsidR="009C77E8" w:rsidRDefault="009C77E8" w:rsidP="008B0986">
      <w:pPr>
        <w:spacing w:after="0"/>
        <w:rPr>
          <w:rFonts w:ascii="Arial" w:hAnsi="Arial" w:cs="Arial"/>
        </w:rPr>
      </w:pPr>
    </w:p>
    <w:p w14:paraId="458D0F0A" w14:textId="04ADFCE4" w:rsidR="004B5CE5" w:rsidRDefault="004B5CE5" w:rsidP="008B0986">
      <w:pPr>
        <w:spacing w:after="0"/>
        <w:rPr>
          <w:rFonts w:ascii="Arial" w:hAnsi="Arial" w:cs="Arial"/>
        </w:rPr>
      </w:pPr>
      <w:r w:rsidRPr="00852FD5">
        <w:rPr>
          <w:rFonts w:ascii="Arial" w:hAnsi="Arial" w:cs="Arial"/>
        </w:rPr>
        <w:t>If R</w:t>
      </w:r>
      <w:r w:rsidR="002A46A1" w:rsidRPr="00852FD5">
        <w:rPr>
          <w:rFonts w:ascii="Arial" w:hAnsi="Arial" w:cs="Arial"/>
        </w:rPr>
        <w:t xml:space="preserve">esearch and </w:t>
      </w:r>
      <w:r w:rsidRPr="00852FD5">
        <w:rPr>
          <w:rFonts w:ascii="Arial" w:hAnsi="Arial" w:cs="Arial"/>
        </w:rPr>
        <w:t>S</w:t>
      </w:r>
      <w:r w:rsidR="002A46A1" w:rsidRPr="00852FD5">
        <w:rPr>
          <w:rFonts w:ascii="Arial" w:hAnsi="Arial" w:cs="Arial"/>
        </w:rPr>
        <w:t xml:space="preserve">tudy </w:t>
      </w:r>
      <w:r w:rsidRPr="00852FD5">
        <w:rPr>
          <w:rFonts w:ascii="Arial" w:hAnsi="Arial" w:cs="Arial"/>
        </w:rPr>
        <w:t>L</w:t>
      </w:r>
      <w:r w:rsidR="002A46A1" w:rsidRPr="00852FD5">
        <w:rPr>
          <w:rFonts w:ascii="Arial" w:hAnsi="Arial" w:cs="Arial"/>
        </w:rPr>
        <w:t>eave (RSL)</w:t>
      </w:r>
      <w:r w:rsidRPr="00852FD5">
        <w:rPr>
          <w:rFonts w:ascii="Arial" w:hAnsi="Arial" w:cs="Arial"/>
        </w:rPr>
        <w:t xml:space="preserve"> is planned</w:t>
      </w:r>
      <w:r w:rsidR="008B0986">
        <w:rPr>
          <w:rFonts w:ascii="Arial" w:hAnsi="Arial" w:cs="Arial"/>
        </w:rPr>
        <w:t xml:space="preserve"> during the proposed PARC project</w:t>
      </w:r>
      <w:r w:rsidRPr="00852FD5">
        <w:rPr>
          <w:rFonts w:ascii="Arial" w:hAnsi="Arial" w:cs="Arial"/>
        </w:rPr>
        <w:t xml:space="preserve">, the applicant must explain how the funding for the proposed research is distinct from any </w:t>
      </w:r>
      <w:r w:rsidR="008B0986">
        <w:rPr>
          <w:rFonts w:ascii="Arial" w:hAnsi="Arial" w:cs="Arial"/>
        </w:rPr>
        <w:t xml:space="preserve">additional internal* </w:t>
      </w:r>
      <w:r w:rsidRPr="00852FD5">
        <w:rPr>
          <w:rFonts w:ascii="Arial" w:hAnsi="Arial" w:cs="Arial"/>
        </w:rPr>
        <w:t xml:space="preserve">or external funds </w:t>
      </w:r>
      <w:r w:rsidR="008B0986">
        <w:rPr>
          <w:rFonts w:ascii="Arial" w:hAnsi="Arial" w:cs="Arial"/>
        </w:rPr>
        <w:t>the applicant has</w:t>
      </w:r>
      <w:r w:rsidRPr="00852FD5">
        <w:rPr>
          <w:rFonts w:ascii="Arial" w:hAnsi="Arial" w:cs="Arial"/>
        </w:rPr>
        <w:t xml:space="preserve"> received or will appl</w:t>
      </w:r>
      <w:r w:rsidR="008B0986">
        <w:rPr>
          <w:rFonts w:ascii="Arial" w:hAnsi="Arial" w:cs="Arial"/>
        </w:rPr>
        <w:t>y</w:t>
      </w:r>
      <w:r w:rsidRPr="00852FD5">
        <w:rPr>
          <w:rFonts w:ascii="Arial" w:hAnsi="Arial" w:cs="Arial"/>
        </w:rPr>
        <w:t xml:space="preserve"> for</w:t>
      </w:r>
      <w:r w:rsidR="008B0986">
        <w:rPr>
          <w:rFonts w:ascii="Arial" w:hAnsi="Arial" w:cs="Arial"/>
        </w:rPr>
        <w:t xml:space="preserve"> during their</w:t>
      </w:r>
      <w:r w:rsidR="00852FD5">
        <w:rPr>
          <w:rFonts w:ascii="Arial" w:hAnsi="Arial" w:cs="Arial"/>
        </w:rPr>
        <w:t xml:space="preserve"> </w:t>
      </w:r>
      <w:proofErr w:type="spellStart"/>
      <w:r w:rsidRPr="00852FD5">
        <w:rPr>
          <w:rFonts w:ascii="Arial" w:hAnsi="Arial" w:cs="Arial"/>
        </w:rPr>
        <w:t>RSL</w:t>
      </w:r>
      <w:proofErr w:type="spellEnd"/>
      <w:r w:rsidRPr="00852FD5">
        <w:rPr>
          <w:rFonts w:ascii="Arial" w:hAnsi="Arial" w:cs="Arial"/>
        </w:rPr>
        <w:t xml:space="preserve">. </w:t>
      </w:r>
    </w:p>
    <w:p w14:paraId="61DA5B78" w14:textId="77777777" w:rsidR="008B0986" w:rsidRDefault="008B0986" w:rsidP="008B0986">
      <w:pPr>
        <w:spacing w:after="0"/>
        <w:rPr>
          <w:rFonts w:ascii="Arial" w:hAnsi="Arial" w:cs="Arial"/>
        </w:rPr>
      </w:pPr>
    </w:p>
    <w:p w14:paraId="4B7B0122" w14:textId="3C2BE16E" w:rsidR="008B0986" w:rsidRPr="00F14896" w:rsidRDefault="008B0986" w:rsidP="00F14896">
      <w:pPr>
        <w:spacing w:after="0"/>
        <w:rPr>
          <w:rFonts w:ascii="Arial" w:hAnsi="Arial" w:cs="Arial"/>
        </w:rPr>
      </w:pPr>
      <w:r>
        <w:rPr>
          <w:rFonts w:ascii="Arial" w:hAnsi="Arial" w:cs="Arial"/>
        </w:rPr>
        <w:t xml:space="preserve">* Internal funds can be </w:t>
      </w:r>
      <w:r w:rsidRPr="00F65F1C">
        <w:rPr>
          <w:rFonts w:ascii="Arial" w:hAnsi="Arial" w:cs="Arial"/>
        </w:rPr>
        <w:t>Departmental</w:t>
      </w:r>
      <w:r>
        <w:rPr>
          <w:rFonts w:ascii="Arial" w:hAnsi="Arial" w:cs="Arial"/>
        </w:rPr>
        <w:t xml:space="preserve">, </w:t>
      </w:r>
      <w:r w:rsidRPr="00F65F1C">
        <w:rPr>
          <w:rFonts w:ascii="Arial" w:hAnsi="Arial" w:cs="Arial"/>
        </w:rPr>
        <w:t>Programme</w:t>
      </w:r>
      <w:r>
        <w:rPr>
          <w:rFonts w:ascii="Arial" w:hAnsi="Arial" w:cs="Arial"/>
        </w:rPr>
        <w:t xml:space="preserve">, </w:t>
      </w:r>
      <w:r w:rsidRPr="00F65F1C">
        <w:rPr>
          <w:rFonts w:ascii="Arial" w:hAnsi="Arial" w:cs="Arial"/>
        </w:rPr>
        <w:t>School</w:t>
      </w:r>
      <w:r>
        <w:rPr>
          <w:rFonts w:ascii="Arial" w:hAnsi="Arial" w:cs="Arial"/>
        </w:rPr>
        <w:t xml:space="preserve">, or </w:t>
      </w:r>
      <w:r w:rsidRPr="00F65F1C">
        <w:rPr>
          <w:rFonts w:ascii="Arial" w:hAnsi="Arial" w:cs="Arial"/>
        </w:rPr>
        <w:t>Divisional</w:t>
      </w:r>
      <w:r>
        <w:rPr>
          <w:rFonts w:ascii="Arial" w:hAnsi="Arial" w:cs="Arial"/>
        </w:rPr>
        <w:t>.</w:t>
      </w:r>
    </w:p>
    <w:p w14:paraId="7FB4AB07" w14:textId="77777777" w:rsidR="00A928D8" w:rsidRPr="00F14896" w:rsidRDefault="00A928D8" w:rsidP="00395C2C">
      <w:pPr>
        <w:spacing w:after="0"/>
        <w:jc w:val="both"/>
        <w:rPr>
          <w:rFonts w:ascii="Arial" w:hAnsi="Arial" w:cs="Arial"/>
        </w:rPr>
      </w:pPr>
    </w:p>
    <w:p w14:paraId="02F416EF" w14:textId="0CE8A601" w:rsidR="00122705" w:rsidRPr="00F14896" w:rsidRDefault="00122705" w:rsidP="00395C2C">
      <w:pPr>
        <w:pStyle w:val="Heading2"/>
        <w:spacing w:before="0"/>
        <w:rPr>
          <w:rFonts w:ascii="Arial" w:hAnsi="Arial" w:cs="Arial"/>
        </w:rPr>
      </w:pPr>
      <w:r w:rsidRPr="00F14896">
        <w:rPr>
          <w:rFonts w:ascii="Arial" w:hAnsi="Arial" w:cs="Arial"/>
        </w:rPr>
        <w:t>Reporting</w:t>
      </w:r>
    </w:p>
    <w:p w14:paraId="65413B5E" w14:textId="33E3791A" w:rsidR="003972A3" w:rsidRDefault="00122705" w:rsidP="00395C2C">
      <w:pPr>
        <w:spacing w:after="0"/>
        <w:jc w:val="both"/>
        <w:rPr>
          <w:rFonts w:ascii="Arial" w:hAnsi="Arial" w:cs="Arial"/>
        </w:rPr>
      </w:pPr>
      <w:r w:rsidRPr="00F14896">
        <w:rPr>
          <w:rFonts w:ascii="Arial" w:hAnsi="Arial" w:cs="Arial"/>
        </w:rPr>
        <w:t xml:space="preserve">At the completion of the grant term, recipients </w:t>
      </w:r>
      <w:r w:rsidR="008B0986">
        <w:rPr>
          <w:rFonts w:ascii="Arial" w:hAnsi="Arial" w:cs="Arial"/>
        </w:rPr>
        <w:t>must</w:t>
      </w:r>
      <w:r w:rsidR="008B0986" w:rsidRPr="00F14896">
        <w:rPr>
          <w:rFonts w:ascii="Arial" w:hAnsi="Arial" w:cs="Arial"/>
        </w:rPr>
        <w:t xml:space="preserve"> </w:t>
      </w:r>
      <w:r w:rsidRPr="00F14896">
        <w:rPr>
          <w:rFonts w:ascii="Arial" w:hAnsi="Arial" w:cs="Arial"/>
        </w:rPr>
        <w:t xml:space="preserve">submit an electronic report </w:t>
      </w:r>
      <w:r w:rsidR="003972A3">
        <w:rPr>
          <w:rFonts w:ascii="Arial" w:hAnsi="Arial" w:cs="Arial"/>
        </w:rPr>
        <w:t xml:space="preserve">on the prescribed form </w:t>
      </w:r>
      <w:r w:rsidRPr="00F14896">
        <w:rPr>
          <w:rFonts w:ascii="Arial" w:hAnsi="Arial" w:cs="Arial"/>
        </w:rPr>
        <w:t xml:space="preserve">to both </w:t>
      </w:r>
      <w:r w:rsidR="003972A3">
        <w:rPr>
          <w:rFonts w:ascii="Arial" w:hAnsi="Arial" w:cs="Arial"/>
        </w:rPr>
        <w:t xml:space="preserve">the </w:t>
      </w:r>
      <w:proofErr w:type="spellStart"/>
      <w:r w:rsidR="0094433D" w:rsidRPr="00F14896">
        <w:rPr>
          <w:rFonts w:ascii="Arial" w:hAnsi="Arial" w:cs="Arial"/>
        </w:rPr>
        <w:t>PA</w:t>
      </w:r>
      <w:r w:rsidR="003972A3">
        <w:rPr>
          <w:rFonts w:ascii="Arial" w:hAnsi="Arial" w:cs="Arial"/>
        </w:rPr>
        <w:t>S</w:t>
      </w:r>
      <w:r w:rsidR="0094433D" w:rsidRPr="00F14896">
        <w:rPr>
          <w:rFonts w:ascii="Arial" w:hAnsi="Arial" w:cs="Arial"/>
        </w:rPr>
        <w:t>C</w:t>
      </w:r>
      <w:proofErr w:type="spellEnd"/>
      <w:r w:rsidR="0094433D" w:rsidRPr="00F14896">
        <w:rPr>
          <w:rFonts w:ascii="Arial" w:hAnsi="Arial" w:cs="Arial"/>
        </w:rPr>
        <w:t xml:space="preserve"> </w:t>
      </w:r>
      <w:r w:rsidRPr="00F14896">
        <w:rPr>
          <w:rFonts w:ascii="Arial" w:hAnsi="Arial" w:cs="Arial"/>
        </w:rPr>
        <w:t xml:space="preserve">executive and the Research and Enterprise Office on the use of the grant no later than three </w:t>
      </w:r>
      <w:proofErr w:type="gramStart"/>
      <w:r w:rsidRPr="00F14896">
        <w:rPr>
          <w:rFonts w:ascii="Arial" w:hAnsi="Arial" w:cs="Arial"/>
        </w:rPr>
        <w:t>months’</w:t>
      </w:r>
      <w:proofErr w:type="gramEnd"/>
      <w:r w:rsidRPr="00F14896">
        <w:rPr>
          <w:rFonts w:ascii="Arial" w:hAnsi="Arial" w:cs="Arial"/>
        </w:rPr>
        <w:t xml:space="preserve"> after the grant’s end date. E.g., for 202</w:t>
      </w:r>
      <w:r w:rsidR="00684273" w:rsidRPr="00F14896">
        <w:rPr>
          <w:rFonts w:ascii="Arial" w:hAnsi="Arial" w:cs="Arial"/>
        </w:rPr>
        <w:t>4</w:t>
      </w:r>
      <w:r w:rsidRPr="00F14896">
        <w:rPr>
          <w:rFonts w:ascii="Arial" w:hAnsi="Arial" w:cs="Arial"/>
        </w:rPr>
        <w:t xml:space="preserve"> </w:t>
      </w:r>
      <w:r w:rsidR="00A61389" w:rsidRPr="00F14896">
        <w:rPr>
          <w:rFonts w:ascii="Arial" w:hAnsi="Arial" w:cs="Arial"/>
        </w:rPr>
        <w:t>PARC</w:t>
      </w:r>
      <w:r w:rsidRPr="00F14896">
        <w:rPr>
          <w:rFonts w:ascii="Arial" w:hAnsi="Arial" w:cs="Arial"/>
        </w:rPr>
        <w:t xml:space="preserve"> which begin on 1</w:t>
      </w:r>
      <w:r w:rsidRPr="00F14896">
        <w:rPr>
          <w:rFonts w:ascii="Arial" w:hAnsi="Arial" w:cs="Arial"/>
          <w:vertAlign w:val="superscript"/>
        </w:rPr>
        <w:t>st</w:t>
      </w:r>
      <w:r w:rsidRPr="00F14896">
        <w:rPr>
          <w:rFonts w:ascii="Arial" w:hAnsi="Arial" w:cs="Arial"/>
        </w:rPr>
        <w:t xml:space="preserve"> </w:t>
      </w:r>
      <w:r w:rsidR="00684273" w:rsidRPr="00F14896">
        <w:rPr>
          <w:rFonts w:ascii="Arial" w:hAnsi="Arial" w:cs="Arial"/>
        </w:rPr>
        <w:t>December</w:t>
      </w:r>
      <w:r w:rsidRPr="00F14896">
        <w:rPr>
          <w:rFonts w:ascii="Arial" w:hAnsi="Arial" w:cs="Arial"/>
        </w:rPr>
        <w:t xml:space="preserve"> 202</w:t>
      </w:r>
      <w:r w:rsidR="00684273" w:rsidRPr="00F14896">
        <w:rPr>
          <w:rFonts w:ascii="Arial" w:hAnsi="Arial" w:cs="Arial"/>
        </w:rPr>
        <w:t>4</w:t>
      </w:r>
      <w:r w:rsidRPr="00F14896">
        <w:rPr>
          <w:rFonts w:ascii="Arial" w:hAnsi="Arial" w:cs="Arial"/>
        </w:rPr>
        <w:t xml:space="preserve">, a final report must be submitted by </w:t>
      </w:r>
      <w:r w:rsidR="003A392E" w:rsidRPr="00F14896">
        <w:rPr>
          <w:rFonts w:ascii="Arial" w:hAnsi="Arial" w:cs="Arial"/>
        </w:rPr>
        <w:t>28</w:t>
      </w:r>
      <w:r w:rsidR="003A392E" w:rsidRPr="00F14896">
        <w:rPr>
          <w:rFonts w:ascii="Arial" w:hAnsi="Arial" w:cs="Arial"/>
          <w:vertAlign w:val="superscript"/>
        </w:rPr>
        <w:t>th</w:t>
      </w:r>
      <w:r w:rsidR="003A392E" w:rsidRPr="00F14896">
        <w:rPr>
          <w:rFonts w:ascii="Arial" w:hAnsi="Arial" w:cs="Arial"/>
        </w:rPr>
        <w:t xml:space="preserve"> February 202</w:t>
      </w:r>
      <w:r w:rsidR="003528EC">
        <w:rPr>
          <w:rFonts w:ascii="Arial" w:hAnsi="Arial" w:cs="Arial"/>
        </w:rPr>
        <w:t>6</w:t>
      </w:r>
      <w:r w:rsidRPr="00F14896">
        <w:rPr>
          <w:rFonts w:ascii="Arial" w:hAnsi="Arial" w:cs="Arial"/>
        </w:rPr>
        <w:t xml:space="preserve">. </w:t>
      </w:r>
    </w:p>
    <w:p w14:paraId="3F69B264" w14:textId="77777777" w:rsidR="003972A3" w:rsidRDefault="003972A3" w:rsidP="00395C2C">
      <w:pPr>
        <w:spacing w:after="0"/>
        <w:jc w:val="both"/>
        <w:rPr>
          <w:rFonts w:ascii="Arial" w:hAnsi="Arial" w:cs="Arial"/>
        </w:rPr>
      </w:pPr>
    </w:p>
    <w:p w14:paraId="1E05C33A" w14:textId="74DF8E79" w:rsidR="00122705" w:rsidRPr="00F14896" w:rsidRDefault="00122705" w:rsidP="00395C2C">
      <w:pPr>
        <w:spacing w:after="0"/>
        <w:jc w:val="both"/>
        <w:rPr>
          <w:rFonts w:ascii="Arial" w:hAnsi="Arial" w:cs="Arial"/>
          <w:b/>
        </w:rPr>
      </w:pPr>
      <w:r w:rsidRPr="00F14896">
        <w:rPr>
          <w:rFonts w:ascii="Arial" w:hAnsi="Arial" w:cs="Arial"/>
        </w:rPr>
        <w:t xml:space="preserve">Download the report template from www.otago.ac.nz/research/forms/. A reminder will be sent to grant recipients. </w:t>
      </w:r>
      <w:r w:rsidRPr="00F14896">
        <w:rPr>
          <w:rFonts w:ascii="Arial" w:hAnsi="Arial" w:cs="Arial"/>
          <w:b/>
        </w:rPr>
        <w:t xml:space="preserve">Failure to submit a report will exclude your future applications from consideration. </w:t>
      </w:r>
    </w:p>
    <w:p w14:paraId="09A6CA4A" w14:textId="77777777" w:rsidR="000F66D6" w:rsidRPr="00F14896" w:rsidRDefault="000F66D6" w:rsidP="00395C2C">
      <w:pPr>
        <w:spacing w:after="0"/>
        <w:jc w:val="both"/>
        <w:rPr>
          <w:rFonts w:ascii="Arial" w:hAnsi="Arial" w:cs="Arial"/>
          <w:b/>
        </w:rPr>
      </w:pPr>
    </w:p>
    <w:p w14:paraId="62365CFA" w14:textId="77777777" w:rsidR="004D1440" w:rsidRDefault="004D1440">
      <w:pPr>
        <w:rPr>
          <w:rFonts w:ascii="Arial" w:eastAsiaTheme="majorEastAsia" w:hAnsi="Arial" w:cs="Arial"/>
          <w:b/>
          <w:sz w:val="28"/>
          <w:szCs w:val="32"/>
        </w:rPr>
      </w:pPr>
      <w:r>
        <w:rPr>
          <w:rFonts w:ascii="Arial" w:hAnsi="Arial" w:cs="Arial"/>
        </w:rPr>
        <w:br w:type="page"/>
      </w:r>
    </w:p>
    <w:p w14:paraId="02222382" w14:textId="05E94CDD" w:rsidR="00D1390A" w:rsidRPr="00F14896" w:rsidRDefault="00D1390A" w:rsidP="00395C2C">
      <w:pPr>
        <w:pStyle w:val="Heading1"/>
        <w:spacing w:before="0"/>
        <w:rPr>
          <w:rFonts w:ascii="Arial" w:hAnsi="Arial" w:cs="Arial"/>
        </w:rPr>
      </w:pPr>
      <w:r w:rsidRPr="00F14896">
        <w:rPr>
          <w:rFonts w:ascii="Arial" w:hAnsi="Arial" w:cs="Arial"/>
        </w:rPr>
        <w:lastRenderedPageBreak/>
        <w:t>OUT-OF-SEASON APPLICATIONS</w:t>
      </w:r>
    </w:p>
    <w:p w14:paraId="72B8F150" w14:textId="51AC6741" w:rsidR="00D1390A" w:rsidRPr="00F14896" w:rsidRDefault="00D1390A" w:rsidP="00395C2C">
      <w:pPr>
        <w:autoSpaceDE w:val="0"/>
        <w:autoSpaceDN w:val="0"/>
        <w:adjustRightInd w:val="0"/>
        <w:spacing w:after="0"/>
        <w:jc w:val="both"/>
        <w:rPr>
          <w:rFonts w:ascii="Arial" w:hAnsi="Arial" w:cs="Arial"/>
          <w:color w:val="000000"/>
        </w:rPr>
      </w:pPr>
      <w:r w:rsidRPr="00F14896">
        <w:rPr>
          <w:rFonts w:ascii="Arial" w:hAnsi="Arial" w:cs="Arial"/>
          <w:color w:val="000000"/>
        </w:rPr>
        <w:t xml:space="preserve">Occasionally exceptional requests for </w:t>
      </w:r>
      <w:r w:rsidR="00F7619E" w:rsidRPr="00F14896">
        <w:rPr>
          <w:rFonts w:ascii="Arial" w:hAnsi="Arial" w:cs="Arial"/>
          <w:color w:val="000000"/>
        </w:rPr>
        <w:t xml:space="preserve">a </w:t>
      </w:r>
      <w:r w:rsidR="00A61389" w:rsidRPr="00F14896">
        <w:rPr>
          <w:rFonts w:ascii="Arial" w:hAnsi="Arial" w:cs="Arial"/>
          <w:color w:val="000000"/>
        </w:rPr>
        <w:t>PARC</w:t>
      </w:r>
      <w:r w:rsidR="00F7619E" w:rsidRPr="00F14896">
        <w:rPr>
          <w:rFonts w:ascii="Arial" w:hAnsi="Arial" w:cs="Arial"/>
          <w:color w:val="000000"/>
        </w:rPr>
        <w:t xml:space="preserve"> grant </w:t>
      </w:r>
      <w:r w:rsidRPr="00F14896">
        <w:rPr>
          <w:rFonts w:ascii="Arial" w:hAnsi="Arial" w:cs="Arial"/>
          <w:color w:val="000000"/>
        </w:rPr>
        <w:t xml:space="preserve">may be considered at times outside the </w:t>
      </w:r>
      <w:r w:rsidR="00F7619E" w:rsidRPr="00F14896">
        <w:rPr>
          <w:rFonts w:ascii="Arial" w:hAnsi="Arial" w:cs="Arial"/>
          <w:color w:val="000000"/>
        </w:rPr>
        <w:t xml:space="preserve">usual </w:t>
      </w:r>
      <w:r w:rsidRPr="00F14896">
        <w:rPr>
          <w:rFonts w:ascii="Arial" w:hAnsi="Arial" w:cs="Arial"/>
          <w:color w:val="000000"/>
        </w:rPr>
        <w:t>annual application round. Applicants should contact their Research Advisor to confirm whether a proposal meets</w:t>
      </w:r>
      <w:r w:rsidR="006301AC" w:rsidRPr="00F14896">
        <w:rPr>
          <w:rFonts w:ascii="Arial" w:hAnsi="Arial" w:cs="Arial"/>
          <w:color w:val="000000"/>
        </w:rPr>
        <w:t xml:space="preserve"> </w:t>
      </w:r>
      <w:r w:rsidR="00A61389" w:rsidRPr="00F14896">
        <w:rPr>
          <w:rFonts w:ascii="Arial" w:hAnsi="Arial" w:cs="Arial"/>
          <w:color w:val="000000"/>
        </w:rPr>
        <w:t>PARC</w:t>
      </w:r>
      <w:r w:rsidRPr="00F14896">
        <w:rPr>
          <w:rFonts w:ascii="Arial" w:hAnsi="Arial" w:cs="Arial"/>
          <w:color w:val="000000"/>
        </w:rPr>
        <w:t xml:space="preserve"> Out-of- Season eligibility before applying. </w:t>
      </w:r>
    </w:p>
    <w:p w14:paraId="1BFE6897" w14:textId="77777777" w:rsidR="00D1390A" w:rsidRPr="00F14896" w:rsidRDefault="00D1390A" w:rsidP="00395C2C">
      <w:pPr>
        <w:autoSpaceDE w:val="0"/>
        <w:autoSpaceDN w:val="0"/>
        <w:adjustRightInd w:val="0"/>
        <w:spacing w:after="0"/>
        <w:jc w:val="both"/>
        <w:rPr>
          <w:rFonts w:ascii="Arial" w:hAnsi="Arial" w:cs="Arial"/>
          <w:color w:val="000000"/>
        </w:rPr>
      </w:pPr>
    </w:p>
    <w:p w14:paraId="5DE25CF5" w14:textId="1CA7B673" w:rsidR="00132703" w:rsidRPr="00F14896" w:rsidRDefault="00D1390A" w:rsidP="00395C2C">
      <w:pPr>
        <w:autoSpaceDE w:val="0"/>
        <w:autoSpaceDN w:val="0"/>
        <w:adjustRightInd w:val="0"/>
        <w:spacing w:after="0"/>
        <w:jc w:val="both"/>
        <w:rPr>
          <w:rFonts w:ascii="Arial" w:hAnsi="Arial" w:cs="Arial"/>
          <w:color w:val="000000"/>
        </w:rPr>
      </w:pPr>
      <w:r w:rsidRPr="00F14896">
        <w:rPr>
          <w:rFonts w:ascii="Arial" w:hAnsi="Arial" w:cs="Arial"/>
          <w:color w:val="000000"/>
        </w:rPr>
        <w:t xml:space="preserve">Out-of-Season </w:t>
      </w:r>
      <w:r w:rsidR="00A61389" w:rsidRPr="00F14896">
        <w:rPr>
          <w:rFonts w:ascii="Arial" w:hAnsi="Arial" w:cs="Arial"/>
          <w:color w:val="000000"/>
        </w:rPr>
        <w:t>PARC</w:t>
      </w:r>
      <w:r w:rsidRPr="00F14896">
        <w:rPr>
          <w:rFonts w:ascii="Arial" w:hAnsi="Arial" w:cs="Arial"/>
          <w:color w:val="000000"/>
        </w:rPr>
        <w:t xml:space="preserve"> applications must meet all the criteria of the standard </w:t>
      </w:r>
      <w:r w:rsidR="00A61389" w:rsidRPr="00F14896">
        <w:rPr>
          <w:rFonts w:ascii="Arial" w:hAnsi="Arial" w:cs="Arial"/>
          <w:color w:val="000000"/>
        </w:rPr>
        <w:t>PARC</w:t>
      </w:r>
      <w:r w:rsidRPr="00F14896">
        <w:rPr>
          <w:rFonts w:ascii="Arial" w:hAnsi="Arial" w:cs="Arial"/>
          <w:color w:val="000000"/>
        </w:rPr>
        <w:t xml:space="preserve"> scheme and be of sufficient quality to have been funded in the previous round. An application will be accepted if</w:t>
      </w:r>
      <w:r w:rsidR="00132703" w:rsidRPr="00F14896">
        <w:rPr>
          <w:rFonts w:ascii="Arial" w:hAnsi="Arial" w:cs="Arial"/>
          <w:color w:val="000000"/>
        </w:rPr>
        <w:t>:</w:t>
      </w:r>
    </w:p>
    <w:p w14:paraId="5BB535CC" w14:textId="0DF8940E" w:rsidR="00132703" w:rsidRPr="00F14896" w:rsidRDefault="00D1390A" w:rsidP="00395C2C">
      <w:pPr>
        <w:pStyle w:val="ListParagraph"/>
        <w:numPr>
          <w:ilvl w:val="0"/>
          <w:numId w:val="20"/>
        </w:numPr>
        <w:autoSpaceDE w:val="0"/>
        <w:autoSpaceDN w:val="0"/>
        <w:adjustRightInd w:val="0"/>
        <w:spacing w:after="0"/>
        <w:jc w:val="both"/>
        <w:rPr>
          <w:rFonts w:ascii="Arial" w:hAnsi="Arial" w:cs="Arial"/>
          <w:color w:val="000000"/>
        </w:rPr>
      </w:pPr>
      <w:r w:rsidRPr="00F14896">
        <w:rPr>
          <w:rFonts w:ascii="Arial" w:hAnsi="Arial" w:cs="Arial"/>
          <w:color w:val="000000"/>
        </w:rPr>
        <w:t>there are exceptional and/or unforeseen reasons</w:t>
      </w:r>
      <w:r w:rsidR="00132703" w:rsidRPr="00F14896">
        <w:rPr>
          <w:rFonts w:ascii="Arial" w:hAnsi="Arial" w:cs="Arial"/>
          <w:color w:val="000000"/>
        </w:rPr>
        <w:t>; or</w:t>
      </w:r>
    </w:p>
    <w:p w14:paraId="1454870C" w14:textId="11A5F110" w:rsidR="00132703" w:rsidRPr="00F14896" w:rsidRDefault="00132703" w:rsidP="00395C2C">
      <w:pPr>
        <w:pStyle w:val="ListParagraph"/>
        <w:numPr>
          <w:ilvl w:val="0"/>
          <w:numId w:val="20"/>
        </w:numPr>
        <w:autoSpaceDE w:val="0"/>
        <w:autoSpaceDN w:val="0"/>
        <w:adjustRightInd w:val="0"/>
        <w:spacing w:after="0"/>
        <w:jc w:val="both"/>
        <w:rPr>
          <w:rFonts w:ascii="Arial" w:hAnsi="Arial" w:cs="Arial"/>
          <w:color w:val="000000"/>
        </w:rPr>
      </w:pPr>
      <w:r w:rsidRPr="00F14896">
        <w:rPr>
          <w:rFonts w:ascii="Arial" w:hAnsi="Arial" w:cs="Arial"/>
          <w:color w:val="000000"/>
        </w:rPr>
        <w:t xml:space="preserve">a case can be made </w:t>
      </w:r>
      <w:proofErr w:type="gramStart"/>
      <w:r w:rsidRPr="00F14896">
        <w:rPr>
          <w:rFonts w:ascii="Arial" w:hAnsi="Arial" w:cs="Arial"/>
          <w:color w:val="000000"/>
        </w:rPr>
        <w:t>in regards to</w:t>
      </w:r>
      <w:proofErr w:type="gramEnd"/>
      <w:r w:rsidRPr="00F14896">
        <w:rPr>
          <w:rFonts w:ascii="Arial" w:hAnsi="Arial" w:cs="Arial"/>
          <w:color w:val="000000"/>
        </w:rPr>
        <w:t xml:space="preserve"> lost opportunity to engage with potential research collaborators.</w:t>
      </w:r>
    </w:p>
    <w:p w14:paraId="5C6CC070" w14:textId="77777777" w:rsidR="00132703" w:rsidRPr="00F14896" w:rsidRDefault="00132703" w:rsidP="00395C2C">
      <w:pPr>
        <w:autoSpaceDE w:val="0"/>
        <w:autoSpaceDN w:val="0"/>
        <w:adjustRightInd w:val="0"/>
        <w:spacing w:after="0"/>
        <w:jc w:val="both"/>
        <w:rPr>
          <w:rFonts w:ascii="Arial" w:hAnsi="Arial" w:cs="Arial"/>
          <w:color w:val="000000"/>
        </w:rPr>
      </w:pPr>
    </w:p>
    <w:p w14:paraId="3C0E8805" w14:textId="0311960E" w:rsidR="00D1390A" w:rsidRPr="00F14896" w:rsidRDefault="00D1390A" w:rsidP="00395C2C">
      <w:pPr>
        <w:autoSpaceDE w:val="0"/>
        <w:autoSpaceDN w:val="0"/>
        <w:adjustRightInd w:val="0"/>
        <w:spacing w:after="0"/>
        <w:jc w:val="both"/>
        <w:rPr>
          <w:rFonts w:ascii="Arial" w:hAnsi="Arial" w:cs="Arial"/>
          <w:color w:val="000000"/>
        </w:rPr>
      </w:pPr>
      <w:r w:rsidRPr="00F14896">
        <w:rPr>
          <w:rFonts w:ascii="Arial" w:hAnsi="Arial" w:cs="Arial"/>
          <w:color w:val="000000"/>
        </w:rPr>
        <w:t xml:space="preserve">In </w:t>
      </w:r>
      <w:r w:rsidR="00132703" w:rsidRPr="00F14896">
        <w:rPr>
          <w:rFonts w:ascii="Arial" w:hAnsi="Arial" w:cs="Arial"/>
          <w:color w:val="000000"/>
        </w:rPr>
        <w:t>both</w:t>
      </w:r>
      <w:r w:rsidRPr="00F14896">
        <w:rPr>
          <w:rFonts w:ascii="Arial" w:hAnsi="Arial" w:cs="Arial"/>
          <w:color w:val="000000"/>
        </w:rPr>
        <w:t xml:space="preserve"> circumstances, funding may be made available to PIs who are within their </w:t>
      </w:r>
      <w:r w:rsidR="00A61389" w:rsidRPr="00F14896">
        <w:rPr>
          <w:rFonts w:ascii="Arial" w:hAnsi="Arial" w:cs="Arial"/>
          <w:color w:val="000000"/>
        </w:rPr>
        <w:t>PARC</w:t>
      </w:r>
      <w:r w:rsidR="00F7619E" w:rsidRPr="00F14896">
        <w:rPr>
          <w:rFonts w:ascii="Arial" w:hAnsi="Arial" w:cs="Arial"/>
          <w:color w:val="000000"/>
        </w:rPr>
        <w:t xml:space="preserve"> </w:t>
      </w:r>
      <w:r w:rsidRPr="00F14896">
        <w:rPr>
          <w:rFonts w:ascii="Arial" w:hAnsi="Arial" w:cs="Arial"/>
          <w:color w:val="000000"/>
        </w:rPr>
        <w:t xml:space="preserve">stand down period. In these circumstances, the PI will serve their stand down the following year. </w:t>
      </w:r>
    </w:p>
    <w:p w14:paraId="021E0D80" w14:textId="77777777" w:rsidR="00D1390A" w:rsidRPr="00F14896" w:rsidRDefault="00D1390A" w:rsidP="00395C2C">
      <w:pPr>
        <w:autoSpaceDE w:val="0"/>
        <w:autoSpaceDN w:val="0"/>
        <w:adjustRightInd w:val="0"/>
        <w:spacing w:after="0"/>
        <w:jc w:val="both"/>
        <w:rPr>
          <w:rFonts w:ascii="Arial" w:hAnsi="Arial" w:cs="Arial"/>
          <w:color w:val="000000"/>
        </w:rPr>
      </w:pPr>
    </w:p>
    <w:p w14:paraId="1484FF43" w14:textId="0CC916AF" w:rsidR="00D1390A" w:rsidRPr="00F14896" w:rsidRDefault="00D1390A" w:rsidP="00395C2C">
      <w:pPr>
        <w:autoSpaceDE w:val="0"/>
        <w:autoSpaceDN w:val="0"/>
        <w:adjustRightInd w:val="0"/>
        <w:spacing w:after="0"/>
        <w:jc w:val="both"/>
        <w:rPr>
          <w:rFonts w:ascii="Arial" w:hAnsi="Arial" w:cs="Arial"/>
          <w:color w:val="000000"/>
        </w:rPr>
      </w:pPr>
      <w:r w:rsidRPr="00F14896">
        <w:rPr>
          <w:rFonts w:ascii="Arial" w:hAnsi="Arial" w:cs="Arial"/>
          <w:color w:val="000000"/>
        </w:rPr>
        <w:t xml:space="preserve">In addition to the standard criteria, an Out-of-Season </w:t>
      </w:r>
      <w:r w:rsidR="00A61389" w:rsidRPr="00F14896">
        <w:rPr>
          <w:rFonts w:ascii="Arial" w:hAnsi="Arial" w:cs="Arial"/>
          <w:color w:val="000000"/>
        </w:rPr>
        <w:t>PARC</w:t>
      </w:r>
      <w:r w:rsidRPr="00F14896">
        <w:rPr>
          <w:rFonts w:ascii="Arial" w:hAnsi="Arial" w:cs="Arial"/>
          <w:color w:val="000000"/>
        </w:rPr>
        <w:t xml:space="preserve"> application must present a strong and compelling justification which:</w:t>
      </w:r>
    </w:p>
    <w:p w14:paraId="4D415FD7" w14:textId="1977EDD3" w:rsidR="00D1390A" w:rsidRPr="00F14896" w:rsidRDefault="00D1390A" w:rsidP="00395C2C">
      <w:pPr>
        <w:pStyle w:val="ListParagraph"/>
        <w:numPr>
          <w:ilvl w:val="0"/>
          <w:numId w:val="19"/>
        </w:numPr>
        <w:autoSpaceDE w:val="0"/>
        <w:autoSpaceDN w:val="0"/>
        <w:adjustRightInd w:val="0"/>
        <w:spacing w:after="0"/>
        <w:ind w:left="426"/>
        <w:jc w:val="both"/>
        <w:rPr>
          <w:rFonts w:ascii="Arial" w:hAnsi="Arial" w:cs="Arial"/>
          <w:color w:val="000000"/>
        </w:rPr>
      </w:pPr>
      <w:r w:rsidRPr="00F14896">
        <w:rPr>
          <w:rFonts w:ascii="Arial" w:hAnsi="Arial" w:cs="Arial"/>
          <w:color w:val="000000"/>
        </w:rPr>
        <w:t>Identifies the one-off research</w:t>
      </w:r>
      <w:r w:rsidR="002A46A1" w:rsidRPr="00F14896">
        <w:rPr>
          <w:rFonts w:ascii="Arial" w:hAnsi="Arial" w:cs="Arial"/>
          <w:color w:val="000000"/>
        </w:rPr>
        <w:t xml:space="preserve"> </w:t>
      </w:r>
      <w:r w:rsidRPr="00F14896">
        <w:rPr>
          <w:rFonts w:ascii="Arial" w:hAnsi="Arial" w:cs="Arial"/>
          <w:color w:val="000000"/>
        </w:rPr>
        <w:t xml:space="preserve">collaboration opportunity which will be lost if the funding is not available </w:t>
      </w:r>
      <w:r w:rsidR="009E17FA" w:rsidRPr="00F14896">
        <w:rPr>
          <w:rFonts w:ascii="Arial" w:hAnsi="Arial" w:cs="Arial"/>
          <w:color w:val="000000"/>
        </w:rPr>
        <w:t xml:space="preserve">within the timing of the </w:t>
      </w:r>
      <w:r w:rsidR="009E17FA" w:rsidRPr="00F14896">
        <w:rPr>
          <w:rFonts w:ascii="Arial" w:hAnsi="Arial" w:cs="Arial"/>
        </w:rPr>
        <w:t xml:space="preserve">usual annual funding </w:t>
      </w:r>
      <w:proofErr w:type="gramStart"/>
      <w:r w:rsidR="009E17FA" w:rsidRPr="00F14896">
        <w:rPr>
          <w:rFonts w:ascii="Arial" w:hAnsi="Arial" w:cs="Arial"/>
        </w:rPr>
        <w:t>round</w:t>
      </w:r>
      <w:r w:rsidRPr="00F14896">
        <w:rPr>
          <w:rFonts w:ascii="Arial" w:hAnsi="Arial" w:cs="Arial"/>
          <w:color w:val="000000"/>
        </w:rPr>
        <w:t>;</w:t>
      </w:r>
      <w:proofErr w:type="gramEnd"/>
    </w:p>
    <w:p w14:paraId="6006A547" w14:textId="28EB7E9C" w:rsidR="00D1390A" w:rsidRPr="00F14896" w:rsidRDefault="00D1390A" w:rsidP="00395C2C">
      <w:pPr>
        <w:pStyle w:val="ListParagraph"/>
        <w:numPr>
          <w:ilvl w:val="0"/>
          <w:numId w:val="19"/>
        </w:numPr>
        <w:autoSpaceDE w:val="0"/>
        <w:autoSpaceDN w:val="0"/>
        <w:adjustRightInd w:val="0"/>
        <w:spacing w:after="0"/>
        <w:ind w:left="426"/>
        <w:jc w:val="both"/>
        <w:rPr>
          <w:rFonts w:ascii="Arial" w:hAnsi="Arial" w:cs="Arial"/>
          <w:color w:val="000000"/>
        </w:rPr>
      </w:pPr>
      <w:r w:rsidRPr="00F14896">
        <w:rPr>
          <w:rFonts w:ascii="Arial" w:hAnsi="Arial" w:cs="Arial"/>
          <w:color w:val="000000"/>
        </w:rPr>
        <w:t>Emphasises the extraordinary reason, with respect to timing, for the request; and,</w:t>
      </w:r>
    </w:p>
    <w:p w14:paraId="79FF7D64" w14:textId="6D650108" w:rsidR="00D1390A" w:rsidRPr="00F14896" w:rsidRDefault="00D1390A" w:rsidP="00395C2C">
      <w:pPr>
        <w:pStyle w:val="ListParagraph"/>
        <w:numPr>
          <w:ilvl w:val="0"/>
          <w:numId w:val="19"/>
        </w:numPr>
        <w:autoSpaceDE w:val="0"/>
        <w:autoSpaceDN w:val="0"/>
        <w:adjustRightInd w:val="0"/>
        <w:spacing w:after="0"/>
        <w:ind w:left="426"/>
        <w:jc w:val="both"/>
        <w:rPr>
          <w:rFonts w:ascii="Arial" w:hAnsi="Arial" w:cs="Arial"/>
          <w:color w:val="000000"/>
        </w:rPr>
      </w:pPr>
      <w:r w:rsidRPr="00F14896">
        <w:rPr>
          <w:rFonts w:ascii="Arial" w:hAnsi="Arial" w:cs="Arial"/>
          <w:color w:val="000000"/>
        </w:rPr>
        <w:t>Explains why the request could not have been submitted in the previous round and the urgency that prevents it being developed and submitted in the subsequent round.</w:t>
      </w:r>
    </w:p>
    <w:p w14:paraId="597A550C" w14:textId="77777777" w:rsidR="00D1390A" w:rsidRPr="00F14896" w:rsidRDefault="00D1390A" w:rsidP="00395C2C">
      <w:pPr>
        <w:autoSpaceDE w:val="0"/>
        <w:autoSpaceDN w:val="0"/>
        <w:adjustRightInd w:val="0"/>
        <w:spacing w:after="0"/>
        <w:jc w:val="both"/>
        <w:rPr>
          <w:rFonts w:ascii="Arial" w:hAnsi="Arial" w:cs="Arial"/>
          <w:color w:val="000000"/>
        </w:rPr>
      </w:pPr>
    </w:p>
    <w:p w14:paraId="0616DACC" w14:textId="477D8249" w:rsidR="009E17FA" w:rsidRPr="00F14896" w:rsidRDefault="00D1390A" w:rsidP="00395C2C">
      <w:pPr>
        <w:spacing w:after="0"/>
        <w:jc w:val="both"/>
        <w:rPr>
          <w:rFonts w:ascii="Arial" w:hAnsi="Arial" w:cs="Arial"/>
        </w:rPr>
      </w:pPr>
      <w:r w:rsidRPr="00F14896">
        <w:rPr>
          <w:rFonts w:ascii="Arial" w:hAnsi="Arial" w:cs="Arial"/>
          <w:color w:val="000000"/>
        </w:rPr>
        <w:t xml:space="preserve">Out-of-Season applications should be sent to the Research and Enterprise Office on the </w:t>
      </w:r>
      <w:r w:rsidR="009E17FA" w:rsidRPr="00F14896">
        <w:rPr>
          <w:rFonts w:ascii="Arial" w:hAnsi="Arial" w:cs="Arial"/>
          <w:color w:val="000000"/>
        </w:rPr>
        <w:t xml:space="preserve">standard </w:t>
      </w:r>
      <w:r w:rsidR="00A61389" w:rsidRPr="00F14896">
        <w:rPr>
          <w:rFonts w:ascii="Arial" w:hAnsi="Arial" w:cs="Arial"/>
        </w:rPr>
        <w:t>PARC</w:t>
      </w:r>
      <w:r w:rsidR="009E17FA" w:rsidRPr="00F14896">
        <w:rPr>
          <w:rFonts w:ascii="Arial" w:hAnsi="Arial" w:cs="Arial"/>
        </w:rPr>
        <w:t xml:space="preserve"> application form, with a cover letter outlining the three conditions above. The application will be assessed by the </w:t>
      </w:r>
      <w:r w:rsidR="00C62F5F" w:rsidRPr="00F14896">
        <w:rPr>
          <w:rFonts w:ascii="Arial" w:hAnsi="Arial" w:cs="Arial"/>
        </w:rPr>
        <w:t xml:space="preserve">PASC </w:t>
      </w:r>
      <w:r w:rsidR="009E17FA" w:rsidRPr="00F14896">
        <w:rPr>
          <w:rFonts w:ascii="Arial" w:hAnsi="Arial" w:cs="Arial"/>
        </w:rPr>
        <w:t xml:space="preserve">executive with the power to co-opt expertise as required. </w:t>
      </w:r>
    </w:p>
    <w:p w14:paraId="648608D1" w14:textId="77777777" w:rsidR="00820502" w:rsidRPr="00F14896" w:rsidRDefault="00820502" w:rsidP="00395C2C">
      <w:pPr>
        <w:spacing w:after="0"/>
        <w:jc w:val="both"/>
        <w:rPr>
          <w:rFonts w:ascii="Arial" w:hAnsi="Arial" w:cs="Arial"/>
        </w:rPr>
      </w:pPr>
    </w:p>
    <w:p w14:paraId="368AC071" w14:textId="77777777" w:rsidR="009E17FA" w:rsidRPr="00F14896" w:rsidRDefault="009E17FA" w:rsidP="00395C2C">
      <w:pPr>
        <w:spacing w:after="0"/>
        <w:jc w:val="both"/>
        <w:rPr>
          <w:rFonts w:ascii="Arial" w:hAnsi="Arial" w:cs="Arial"/>
        </w:rPr>
      </w:pPr>
    </w:p>
    <w:p w14:paraId="3040CAD5" w14:textId="77777777" w:rsidR="00D85052" w:rsidRPr="00F14896" w:rsidRDefault="00D85052" w:rsidP="00395C2C">
      <w:pPr>
        <w:spacing w:after="0"/>
        <w:rPr>
          <w:rFonts w:ascii="Arial" w:eastAsiaTheme="majorEastAsia" w:hAnsi="Arial" w:cs="Arial"/>
          <w:b/>
          <w:sz w:val="28"/>
          <w:szCs w:val="32"/>
        </w:rPr>
      </w:pPr>
      <w:r w:rsidRPr="00F14896">
        <w:rPr>
          <w:rFonts w:ascii="Arial" w:hAnsi="Arial" w:cs="Arial"/>
        </w:rPr>
        <w:br w:type="page"/>
      </w:r>
    </w:p>
    <w:p w14:paraId="5982C671" w14:textId="56E5925B" w:rsidR="00CA3EAC" w:rsidRPr="00F14896" w:rsidRDefault="00CA3EAC" w:rsidP="00395C2C">
      <w:pPr>
        <w:pStyle w:val="Heading1"/>
        <w:spacing w:before="0"/>
        <w:rPr>
          <w:rFonts w:ascii="Arial" w:hAnsi="Arial" w:cs="Arial"/>
          <w:szCs w:val="28"/>
        </w:rPr>
      </w:pPr>
      <w:r w:rsidRPr="00F14896">
        <w:rPr>
          <w:rFonts w:ascii="Arial" w:hAnsi="Arial" w:cs="Arial"/>
          <w:szCs w:val="28"/>
        </w:rPr>
        <w:lastRenderedPageBreak/>
        <w:t>ASSESSMENT</w:t>
      </w:r>
    </w:p>
    <w:p w14:paraId="16CA1EAD" w14:textId="05117228" w:rsidR="00A34915" w:rsidRPr="00F14896" w:rsidRDefault="00A34915" w:rsidP="00395C2C">
      <w:pPr>
        <w:pStyle w:val="Heading2"/>
        <w:spacing w:before="0"/>
        <w:rPr>
          <w:rFonts w:ascii="Arial" w:hAnsi="Arial" w:cs="Arial"/>
        </w:rPr>
      </w:pPr>
      <w:r w:rsidRPr="00F14896">
        <w:rPr>
          <w:rFonts w:ascii="Arial" w:hAnsi="Arial" w:cs="Arial"/>
        </w:rPr>
        <w:t>Assessment Panel</w:t>
      </w:r>
    </w:p>
    <w:p w14:paraId="63079695" w14:textId="40C32355" w:rsidR="0045356D" w:rsidRPr="00F14896" w:rsidRDefault="00A34915" w:rsidP="00395C2C">
      <w:pPr>
        <w:spacing w:after="0"/>
        <w:jc w:val="both"/>
        <w:rPr>
          <w:rFonts w:ascii="Arial" w:hAnsi="Arial" w:cs="Arial"/>
        </w:rPr>
      </w:pPr>
      <w:r w:rsidRPr="00F14896">
        <w:rPr>
          <w:rFonts w:ascii="Arial" w:hAnsi="Arial" w:cs="Arial"/>
        </w:rPr>
        <w:t>Applications will be assessed by</w:t>
      </w:r>
      <w:r w:rsidR="00F04C55" w:rsidRPr="00F14896">
        <w:rPr>
          <w:rFonts w:ascii="Arial" w:hAnsi="Arial" w:cs="Arial"/>
        </w:rPr>
        <w:t xml:space="preserve"> the </w:t>
      </w:r>
      <w:r w:rsidR="00A61389" w:rsidRPr="00F14896">
        <w:rPr>
          <w:rFonts w:ascii="Arial" w:hAnsi="Arial" w:cs="Arial"/>
        </w:rPr>
        <w:t>PARC</w:t>
      </w:r>
      <w:r w:rsidR="0045356D" w:rsidRPr="00F14896">
        <w:rPr>
          <w:rFonts w:ascii="Arial" w:hAnsi="Arial" w:cs="Arial"/>
        </w:rPr>
        <w:t xml:space="preserve"> </w:t>
      </w:r>
      <w:r w:rsidR="00F7619E" w:rsidRPr="00F14896">
        <w:rPr>
          <w:rFonts w:ascii="Arial" w:hAnsi="Arial" w:cs="Arial"/>
        </w:rPr>
        <w:t xml:space="preserve">grant </w:t>
      </w:r>
      <w:r w:rsidR="0045356D" w:rsidRPr="00F14896">
        <w:rPr>
          <w:rFonts w:ascii="Arial" w:hAnsi="Arial" w:cs="Arial"/>
        </w:rPr>
        <w:t xml:space="preserve">panel of </w:t>
      </w:r>
      <w:r w:rsidR="001F6962" w:rsidRPr="00F14896">
        <w:rPr>
          <w:rFonts w:ascii="Arial" w:hAnsi="Arial" w:cs="Arial"/>
        </w:rPr>
        <w:t xml:space="preserve">between 3 to 4 senior </w:t>
      </w:r>
      <w:r w:rsidR="0094433D" w:rsidRPr="00F14896">
        <w:rPr>
          <w:rFonts w:ascii="Arial" w:hAnsi="Arial" w:cs="Arial"/>
        </w:rPr>
        <w:t xml:space="preserve">Pacific </w:t>
      </w:r>
      <w:r w:rsidR="00F7619E" w:rsidRPr="00F14896">
        <w:rPr>
          <w:rFonts w:ascii="Arial" w:hAnsi="Arial" w:cs="Arial"/>
        </w:rPr>
        <w:t>academics</w:t>
      </w:r>
      <w:r w:rsidR="004468B9" w:rsidRPr="00F14896">
        <w:rPr>
          <w:rFonts w:ascii="Arial" w:hAnsi="Arial" w:cs="Arial"/>
        </w:rPr>
        <w:t xml:space="preserve"> (</w:t>
      </w:r>
      <w:r w:rsidR="003B4845" w:rsidRPr="00F14896">
        <w:rPr>
          <w:rFonts w:ascii="Arial" w:hAnsi="Arial" w:cs="Arial"/>
        </w:rPr>
        <w:t xml:space="preserve">where possible having a </w:t>
      </w:r>
      <w:r w:rsidR="004468B9" w:rsidRPr="00F14896">
        <w:rPr>
          <w:rFonts w:ascii="Arial" w:hAnsi="Arial" w:cs="Arial"/>
        </w:rPr>
        <w:t>representative f</w:t>
      </w:r>
      <w:r w:rsidR="003B4845" w:rsidRPr="00F14896">
        <w:rPr>
          <w:rFonts w:ascii="Arial" w:hAnsi="Arial" w:cs="Arial"/>
        </w:rPr>
        <w:t>rom</w:t>
      </w:r>
      <w:r w:rsidR="004468B9" w:rsidRPr="00F14896">
        <w:rPr>
          <w:rFonts w:ascii="Arial" w:hAnsi="Arial" w:cs="Arial"/>
        </w:rPr>
        <w:t xml:space="preserve"> the four University Divisions)</w:t>
      </w:r>
      <w:r w:rsidR="0045356D" w:rsidRPr="00F14896">
        <w:rPr>
          <w:rFonts w:ascii="Arial" w:hAnsi="Arial" w:cs="Arial"/>
        </w:rPr>
        <w:t xml:space="preserve">. The assessment panel reserves the right to co-opt additional members or seek feedback from suitably qualified persons if it believes it lacks </w:t>
      </w:r>
      <w:r w:rsidR="00F7619E" w:rsidRPr="00F14896">
        <w:rPr>
          <w:rFonts w:ascii="Arial" w:hAnsi="Arial" w:cs="Arial"/>
        </w:rPr>
        <w:t xml:space="preserve">any specific topic </w:t>
      </w:r>
      <w:r w:rsidR="0045356D" w:rsidRPr="00F14896">
        <w:rPr>
          <w:rFonts w:ascii="Arial" w:hAnsi="Arial" w:cs="Arial"/>
        </w:rPr>
        <w:t>expertise to adequately assess an application.</w:t>
      </w:r>
    </w:p>
    <w:p w14:paraId="083CC3AD" w14:textId="77777777" w:rsidR="00CA3EAC" w:rsidRPr="00F14896" w:rsidRDefault="00CA3EAC" w:rsidP="00395C2C">
      <w:pPr>
        <w:spacing w:after="0"/>
        <w:jc w:val="both"/>
        <w:rPr>
          <w:rFonts w:ascii="Arial" w:hAnsi="Arial" w:cs="Arial"/>
        </w:rPr>
      </w:pPr>
    </w:p>
    <w:p w14:paraId="75850D50" w14:textId="2236BF99" w:rsidR="00A34915" w:rsidRPr="00F14896" w:rsidRDefault="00A34915" w:rsidP="00395C2C">
      <w:pPr>
        <w:pStyle w:val="Heading2"/>
        <w:spacing w:before="0"/>
        <w:rPr>
          <w:rFonts w:ascii="Arial" w:hAnsi="Arial" w:cs="Arial"/>
        </w:rPr>
      </w:pPr>
      <w:r w:rsidRPr="00F14896">
        <w:rPr>
          <w:rFonts w:ascii="Arial" w:hAnsi="Arial" w:cs="Arial"/>
        </w:rPr>
        <w:t xml:space="preserve">Assessment </w:t>
      </w:r>
      <w:r w:rsidR="00CA3EAC" w:rsidRPr="00F14896">
        <w:rPr>
          <w:rFonts w:ascii="Arial" w:hAnsi="Arial" w:cs="Arial"/>
        </w:rPr>
        <w:t>Criteria</w:t>
      </w:r>
    </w:p>
    <w:p w14:paraId="0C5CAF3A" w14:textId="77777777" w:rsidR="00A34915" w:rsidRPr="00F14896" w:rsidRDefault="00A34915" w:rsidP="00395C2C">
      <w:pPr>
        <w:spacing w:after="0"/>
        <w:jc w:val="both"/>
        <w:rPr>
          <w:rFonts w:ascii="Arial" w:hAnsi="Arial" w:cs="Arial"/>
        </w:rPr>
      </w:pPr>
      <w:r w:rsidRPr="00F14896">
        <w:rPr>
          <w:rFonts w:ascii="Arial" w:hAnsi="Arial" w:cs="Arial"/>
        </w:rPr>
        <w:t xml:space="preserve">The panel will consider: </w:t>
      </w:r>
    </w:p>
    <w:p w14:paraId="5ABAEC9B" w14:textId="402C900A" w:rsidR="00A34915" w:rsidRPr="00F14896" w:rsidRDefault="00A34915" w:rsidP="00395C2C">
      <w:pPr>
        <w:pStyle w:val="ListParagraph"/>
        <w:numPr>
          <w:ilvl w:val="0"/>
          <w:numId w:val="1"/>
        </w:numPr>
        <w:spacing w:after="0"/>
        <w:jc w:val="both"/>
        <w:rPr>
          <w:rFonts w:ascii="Arial" w:hAnsi="Arial" w:cs="Arial"/>
        </w:rPr>
      </w:pPr>
      <w:r w:rsidRPr="00F14896">
        <w:rPr>
          <w:rFonts w:ascii="Arial" w:hAnsi="Arial" w:cs="Arial"/>
        </w:rPr>
        <w:t xml:space="preserve">The quality and clarity of the </w:t>
      </w:r>
      <w:proofErr w:type="gramStart"/>
      <w:r w:rsidRPr="00F14896">
        <w:rPr>
          <w:rFonts w:ascii="Arial" w:hAnsi="Arial" w:cs="Arial"/>
        </w:rPr>
        <w:t>proposal</w:t>
      </w:r>
      <w:r w:rsidR="00FD0DA0" w:rsidRPr="00F14896">
        <w:rPr>
          <w:rFonts w:ascii="Arial" w:hAnsi="Arial" w:cs="Arial"/>
        </w:rPr>
        <w:t>;</w:t>
      </w:r>
      <w:proofErr w:type="gramEnd"/>
    </w:p>
    <w:p w14:paraId="5013DA6A" w14:textId="5D0935E7" w:rsidR="001C2BE1" w:rsidRPr="00F14896" w:rsidRDefault="001C2BE1" w:rsidP="00395C2C">
      <w:pPr>
        <w:pStyle w:val="ListParagraph"/>
        <w:numPr>
          <w:ilvl w:val="0"/>
          <w:numId w:val="1"/>
        </w:numPr>
        <w:spacing w:after="0"/>
        <w:jc w:val="both"/>
        <w:rPr>
          <w:rFonts w:ascii="Arial" w:hAnsi="Arial" w:cs="Arial"/>
        </w:rPr>
      </w:pPr>
      <w:r w:rsidRPr="00F14896">
        <w:rPr>
          <w:rFonts w:ascii="Arial" w:hAnsi="Arial" w:cs="Arial"/>
        </w:rPr>
        <w:t>The relevance</w:t>
      </w:r>
      <w:r w:rsidR="00F7619E" w:rsidRPr="00F14896">
        <w:rPr>
          <w:rFonts w:ascii="Arial" w:hAnsi="Arial" w:cs="Arial"/>
        </w:rPr>
        <w:t xml:space="preserve"> and benefit</w:t>
      </w:r>
      <w:r w:rsidRPr="00F14896">
        <w:rPr>
          <w:rFonts w:ascii="Arial" w:hAnsi="Arial" w:cs="Arial"/>
        </w:rPr>
        <w:t xml:space="preserve"> of the </w:t>
      </w:r>
      <w:r w:rsidR="00F7619E" w:rsidRPr="00F14896">
        <w:rPr>
          <w:rFonts w:ascii="Arial" w:hAnsi="Arial" w:cs="Arial"/>
        </w:rPr>
        <w:t xml:space="preserve">proposed activity </w:t>
      </w:r>
      <w:r w:rsidRPr="00F14896">
        <w:rPr>
          <w:rFonts w:ascii="Arial" w:hAnsi="Arial" w:cs="Arial"/>
        </w:rPr>
        <w:t xml:space="preserve">to </w:t>
      </w:r>
      <w:proofErr w:type="gramStart"/>
      <w:r w:rsidR="0094433D" w:rsidRPr="00F14896">
        <w:rPr>
          <w:rFonts w:ascii="Arial" w:hAnsi="Arial" w:cs="Arial"/>
        </w:rPr>
        <w:t>Pacific</w:t>
      </w:r>
      <w:r w:rsidR="00FD0DA0" w:rsidRPr="00F14896">
        <w:rPr>
          <w:rFonts w:ascii="Arial" w:hAnsi="Arial" w:cs="Arial"/>
        </w:rPr>
        <w:t>;</w:t>
      </w:r>
      <w:proofErr w:type="gramEnd"/>
    </w:p>
    <w:p w14:paraId="24AEE1C3" w14:textId="7B437F59" w:rsidR="00CA0114" w:rsidRPr="00F14896" w:rsidRDefault="001F6962" w:rsidP="00395C2C">
      <w:pPr>
        <w:pStyle w:val="ListParagraph"/>
        <w:numPr>
          <w:ilvl w:val="0"/>
          <w:numId w:val="1"/>
        </w:numPr>
        <w:spacing w:after="0"/>
        <w:jc w:val="both"/>
        <w:rPr>
          <w:rFonts w:ascii="Arial" w:hAnsi="Arial" w:cs="Arial"/>
        </w:rPr>
      </w:pPr>
      <w:r w:rsidRPr="00F14896">
        <w:rPr>
          <w:rFonts w:ascii="Arial" w:hAnsi="Arial" w:cs="Arial"/>
        </w:rPr>
        <w:t>T</w:t>
      </w:r>
      <w:r w:rsidR="00CA0114" w:rsidRPr="00F14896">
        <w:rPr>
          <w:rFonts w:ascii="Arial" w:hAnsi="Arial" w:cs="Arial"/>
        </w:rPr>
        <w:t>he</w:t>
      </w:r>
      <w:r w:rsidRPr="00F14896">
        <w:rPr>
          <w:rFonts w:ascii="Arial" w:hAnsi="Arial" w:cs="Arial"/>
        </w:rPr>
        <w:t xml:space="preserve"> potential of the </w:t>
      </w:r>
      <w:r w:rsidR="00CA0114" w:rsidRPr="00F14896">
        <w:rPr>
          <w:rFonts w:ascii="Arial" w:hAnsi="Arial" w:cs="Arial"/>
        </w:rPr>
        <w:t>research</w:t>
      </w:r>
      <w:r w:rsidRPr="00F14896">
        <w:rPr>
          <w:rFonts w:ascii="Arial" w:hAnsi="Arial" w:cs="Arial"/>
        </w:rPr>
        <w:t xml:space="preserve"> to</w:t>
      </w:r>
      <w:r w:rsidR="00CA0114" w:rsidRPr="00F14896">
        <w:rPr>
          <w:rFonts w:ascii="Arial" w:hAnsi="Arial" w:cs="Arial"/>
        </w:rPr>
        <w:t xml:space="preserve"> build capacity within the </w:t>
      </w:r>
      <w:r w:rsidR="00CD23BB" w:rsidRPr="00F14896">
        <w:rPr>
          <w:rFonts w:ascii="Arial" w:hAnsi="Arial" w:cs="Arial"/>
        </w:rPr>
        <w:t xml:space="preserve">Pacific </w:t>
      </w:r>
      <w:r w:rsidR="00CA0114" w:rsidRPr="00F14896">
        <w:rPr>
          <w:rFonts w:ascii="Arial" w:hAnsi="Arial" w:cs="Arial"/>
        </w:rPr>
        <w:t xml:space="preserve">research </w:t>
      </w:r>
      <w:proofErr w:type="gramStart"/>
      <w:r w:rsidR="00CA0114" w:rsidRPr="00F14896">
        <w:rPr>
          <w:rFonts w:ascii="Arial" w:hAnsi="Arial" w:cs="Arial"/>
        </w:rPr>
        <w:t>community</w:t>
      </w:r>
      <w:r w:rsidR="00FD0DA0" w:rsidRPr="00F14896">
        <w:rPr>
          <w:rFonts w:ascii="Arial" w:hAnsi="Arial" w:cs="Arial"/>
        </w:rPr>
        <w:t>;</w:t>
      </w:r>
      <w:proofErr w:type="gramEnd"/>
    </w:p>
    <w:p w14:paraId="6417B3BB" w14:textId="089EA774" w:rsidR="001C2BE1" w:rsidRPr="00F14896" w:rsidRDefault="001F6962" w:rsidP="00395C2C">
      <w:pPr>
        <w:pStyle w:val="ListParagraph"/>
        <w:numPr>
          <w:ilvl w:val="0"/>
          <w:numId w:val="1"/>
        </w:numPr>
        <w:spacing w:after="0"/>
        <w:jc w:val="both"/>
        <w:rPr>
          <w:rFonts w:ascii="Arial" w:hAnsi="Arial" w:cs="Arial"/>
        </w:rPr>
      </w:pPr>
      <w:r w:rsidRPr="00F14896">
        <w:rPr>
          <w:rFonts w:ascii="Arial" w:hAnsi="Arial" w:cs="Arial"/>
        </w:rPr>
        <w:t xml:space="preserve">The appropriate use </w:t>
      </w:r>
      <w:r w:rsidR="00CD23BB" w:rsidRPr="00F14896">
        <w:rPr>
          <w:rFonts w:ascii="Arial" w:hAnsi="Arial" w:cs="Arial"/>
        </w:rPr>
        <w:t xml:space="preserve">of </w:t>
      </w:r>
      <w:proofErr w:type="gramStart"/>
      <w:r w:rsidR="00CA0114" w:rsidRPr="00F14896">
        <w:rPr>
          <w:rFonts w:ascii="Arial" w:hAnsi="Arial" w:cs="Arial"/>
        </w:rPr>
        <w:t>pedagog</w:t>
      </w:r>
      <w:r w:rsidR="00F7619E" w:rsidRPr="00F14896">
        <w:rPr>
          <w:rFonts w:ascii="Arial" w:hAnsi="Arial" w:cs="Arial"/>
        </w:rPr>
        <w:t>ies</w:t>
      </w:r>
      <w:r w:rsidR="00CA0114" w:rsidRPr="00F14896">
        <w:rPr>
          <w:rFonts w:ascii="Arial" w:hAnsi="Arial" w:cs="Arial"/>
        </w:rPr>
        <w:t>;</w:t>
      </w:r>
      <w:proofErr w:type="gramEnd"/>
    </w:p>
    <w:p w14:paraId="7C56E81E" w14:textId="498ABC1F" w:rsidR="00CA0114" w:rsidRPr="00F14896" w:rsidRDefault="001F6962" w:rsidP="00395C2C">
      <w:pPr>
        <w:pStyle w:val="ListParagraph"/>
        <w:numPr>
          <w:ilvl w:val="0"/>
          <w:numId w:val="1"/>
        </w:numPr>
        <w:spacing w:after="0"/>
        <w:jc w:val="both"/>
        <w:rPr>
          <w:rFonts w:ascii="Arial" w:hAnsi="Arial" w:cs="Arial"/>
        </w:rPr>
      </w:pPr>
      <w:r w:rsidRPr="00F14896">
        <w:rPr>
          <w:rFonts w:ascii="Arial" w:hAnsi="Arial" w:cs="Arial"/>
        </w:rPr>
        <w:t>T</w:t>
      </w:r>
      <w:r w:rsidR="00CA0114" w:rsidRPr="00F14896">
        <w:rPr>
          <w:rFonts w:ascii="Arial" w:hAnsi="Arial" w:cs="Arial"/>
        </w:rPr>
        <w:t xml:space="preserve">he </w:t>
      </w:r>
      <w:r w:rsidRPr="00F14896">
        <w:rPr>
          <w:rFonts w:ascii="Arial" w:hAnsi="Arial" w:cs="Arial"/>
        </w:rPr>
        <w:t xml:space="preserve">degree of </w:t>
      </w:r>
      <w:r w:rsidR="00CA0114" w:rsidRPr="00F14896">
        <w:rPr>
          <w:rFonts w:ascii="Arial" w:hAnsi="Arial" w:cs="Arial"/>
        </w:rPr>
        <w:t xml:space="preserve">collaboration with other </w:t>
      </w:r>
      <w:r w:rsidR="003549F1" w:rsidRPr="00F14896">
        <w:rPr>
          <w:rFonts w:ascii="Arial" w:hAnsi="Arial" w:cs="Arial"/>
        </w:rPr>
        <w:t xml:space="preserve">Pacific </w:t>
      </w:r>
      <w:r w:rsidR="00CA0114" w:rsidRPr="00F14896">
        <w:rPr>
          <w:rFonts w:ascii="Arial" w:hAnsi="Arial" w:cs="Arial"/>
        </w:rPr>
        <w:t>researchers</w:t>
      </w:r>
      <w:r w:rsidR="00E50362" w:rsidRPr="00F14896">
        <w:rPr>
          <w:rFonts w:ascii="Arial" w:hAnsi="Arial" w:cs="Arial"/>
        </w:rPr>
        <w:t xml:space="preserve">, communities, </w:t>
      </w:r>
      <w:r w:rsidR="004779DF" w:rsidRPr="00F14896">
        <w:rPr>
          <w:rFonts w:ascii="Arial" w:hAnsi="Arial" w:cs="Arial"/>
        </w:rPr>
        <w:t xml:space="preserve">providers, </w:t>
      </w:r>
      <w:r w:rsidR="00BB482A" w:rsidRPr="00F14896">
        <w:rPr>
          <w:rFonts w:ascii="Arial" w:hAnsi="Arial" w:cs="Arial"/>
        </w:rPr>
        <w:t xml:space="preserve">and/or </w:t>
      </w:r>
      <w:proofErr w:type="gramStart"/>
      <w:r w:rsidR="002A46A1" w:rsidRPr="00F14896">
        <w:rPr>
          <w:rFonts w:ascii="Arial" w:hAnsi="Arial" w:cs="Arial"/>
        </w:rPr>
        <w:t>organizations</w:t>
      </w:r>
      <w:r w:rsidR="00E50362" w:rsidRPr="00F14896">
        <w:rPr>
          <w:rFonts w:ascii="Arial" w:hAnsi="Arial" w:cs="Arial"/>
        </w:rPr>
        <w:t>;</w:t>
      </w:r>
      <w:proofErr w:type="gramEnd"/>
    </w:p>
    <w:p w14:paraId="30AFE99D" w14:textId="67386361" w:rsidR="002734A8" w:rsidRPr="00F14896" w:rsidRDefault="002734A8" w:rsidP="00395C2C">
      <w:pPr>
        <w:pStyle w:val="ListParagraph"/>
        <w:numPr>
          <w:ilvl w:val="0"/>
          <w:numId w:val="1"/>
        </w:numPr>
        <w:spacing w:after="0"/>
        <w:jc w:val="both"/>
        <w:rPr>
          <w:rFonts w:ascii="Arial" w:hAnsi="Arial" w:cs="Arial"/>
        </w:rPr>
      </w:pPr>
      <w:r w:rsidRPr="00F14896">
        <w:rPr>
          <w:rFonts w:ascii="Arial" w:hAnsi="Arial" w:cs="Arial"/>
        </w:rPr>
        <w:t>The e</w:t>
      </w:r>
      <w:r w:rsidR="002639FB" w:rsidRPr="00F14896">
        <w:rPr>
          <w:rFonts w:ascii="Arial" w:hAnsi="Arial" w:cs="Arial"/>
        </w:rPr>
        <w:t xml:space="preserve">vidence </w:t>
      </w:r>
      <w:r w:rsidRPr="00F14896">
        <w:rPr>
          <w:rFonts w:ascii="Arial" w:hAnsi="Arial" w:cs="Arial"/>
        </w:rPr>
        <w:t xml:space="preserve">of an appropriate track record in working with </w:t>
      </w:r>
      <w:r w:rsidR="003549F1" w:rsidRPr="00F14896">
        <w:rPr>
          <w:rFonts w:ascii="Arial" w:hAnsi="Arial" w:cs="Arial"/>
        </w:rPr>
        <w:t xml:space="preserve">Pacific </w:t>
      </w:r>
      <w:r w:rsidRPr="00F14896">
        <w:rPr>
          <w:rFonts w:ascii="Arial" w:hAnsi="Arial" w:cs="Arial"/>
        </w:rPr>
        <w:t>researchers and community; and,</w:t>
      </w:r>
    </w:p>
    <w:p w14:paraId="0785E1DA" w14:textId="719C9DC6" w:rsidR="00EB7086" w:rsidRPr="00F14896" w:rsidRDefault="002734A8" w:rsidP="00395C2C">
      <w:pPr>
        <w:pStyle w:val="ListParagraph"/>
        <w:numPr>
          <w:ilvl w:val="0"/>
          <w:numId w:val="1"/>
        </w:numPr>
        <w:spacing w:after="0"/>
        <w:jc w:val="both"/>
        <w:rPr>
          <w:rFonts w:ascii="Arial" w:hAnsi="Arial" w:cs="Arial"/>
        </w:rPr>
      </w:pPr>
      <w:r w:rsidRPr="00F14896">
        <w:rPr>
          <w:rFonts w:ascii="Arial" w:hAnsi="Arial" w:cs="Arial"/>
        </w:rPr>
        <w:t xml:space="preserve">The level of </w:t>
      </w:r>
      <w:r w:rsidR="00EB7086" w:rsidRPr="00F14896">
        <w:rPr>
          <w:rFonts w:ascii="Arial" w:hAnsi="Arial" w:cs="Arial"/>
        </w:rPr>
        <w:t xml:space="preserve">knowledge/familiarity of tikanga </w:t>
      </w:r>
      <w:r w:rsidR="00BB482A" w:rsidRPr="00F14896">
        <w:rPr>
          <w:rFonts w:ascii="Arial" w:hAnsi="Arial" w:cs="Arial"/>
        </w:rPr>
        <w:t xml:space="preserve">Pacific </w:t>
      </w:r>
      <w:r w:rsidR="00EB7086" w:rsidRPr="00F14896">
        <w:rPr>
          <w:rFonts w:ascii="Arial" w:hAnsi="Arial" w:cs="Arial"/>
        </w:rPr>
        <w:t>in research*.</w:t>
      </w:r>
    </w:p>
    <w:p w14:paraId="03FB1825" w14:textId="77777777" w:rsidR="00182D49" w:rsidRPr="00F14896" w:rsidRDefault="00182D49" w:rsidP="00395C2C">
      <w:pPr>
        <w:pStyle w:val="ListParagraph"/>
        <w:numPr>
          <w:ilvl w:val="0"/>
          <w:numId w:val="1"/>
        </w:numPr>
        <w:spacing w:after="0"/>
        <w:jc w:val="both"/>
        <w:rPr>
          <w:rFonts w:ascii="Arial" w:hAnsi="Arial" w:cs="Arial"/>
        </w:rPr>
      </w:pPr>
      <w:r w:rsidRPr="00F14896">
        <w:rPr>
          <w:rFonts w:ascii="Arial" w:hAnsi="Arial" w:cs="Arial"/>
        </w:rPr>
        <w:t>The Assessment Panel may, if it considers it desirable, provide feedback to applicants and ask for resubmission in line with that feedback. The resubmitted application will then be considered by the panel as part of the original application’s round.</w:t>
      </w:r>
    </w:p>
    <w:p w14:paraId="67076720" w14:textId="77777777" w:rsidR="00182D49" w:rsidRPr="00F14896" w:rsidRDefault="00182D49" w:rsidP="00395C2C">
      <w:pPr>
        <w:pStyle w:val="ListParagraph"/>
        <w:spacing w:after="0"/>
        <w:jc w:val="both"/>
        <w:rPr>
          <w:rFonts w:ascii="Arial" w:hAnsi="Arial" w:cs="Arial"/>
        </w:rPr>
      </w:pPr>
    </w:p>
    <w:p w14:paraId="1D1BBDC0" w14:textId="0BC60ED0" w:rsidR="00FB7351" w:rsidRPr="00F14896" w:rsidRDefault="00EB7086" w:rsidP="00395C2C">
      <w:pPr>
        <w:spacing w:after="0"/>
        <w:jc w:val="both"/>
        <w:rPr>
          <w:rFonts w:ascii="Arial" w:hAnsi="Arial" w:cs="Arial"/>
        </w:rPr>
      </w:pPr>
      <w:r w:rsidRPr="00F14896">
        <w:rPr>
          <w:rFonts w:ascii="Arial" w:hAnsi="Arial" w:cs="Arial"/>
          <w:i/>
        </w:rPr>
        <w:t xml:space="preserve">*If the </w:t>
      </w:r>
      <w:r w:rsidR="001416B1">
        <w:rPr>
          <w:rFonts w:ascii="Arial" w:hAnsi="Arial" w:cs="Arial"/>
          <w:i/>
        </w:rPr>
        <w:t xml:space="preserve">research team </w:t>
      </w:r>
      <w:r w:rsidRPr="00F14896">
        <w:rPr>
          <w:rFonts w:ascii="Arial" w:hAnsi="Arial" w:cs="Arial"/>
          <w:i/>
        </w:rPr>
        <w:t xml:space="preserve">is not confident in </w:t>
      </w:r>
      <w:r w:rsidR="00BB482A" w:rsidRPr="00F14896">
        <w:rPr>
          <w:rFonts w:ascii="Arial" w:hAnsi="Arial" w:cs="Arial"/>
          <w:i/>
        </w:rPr>
        <w:t xml:space="preserve">culturally appropriate </w:t>
      </w:r>
      <w:r w:rsidR="003707B5" w:rsidRPr="00F14896">
        <w:rPr>
          <w:rFonts w:ascii="Arial" w:hAnsi="Arial" w:cs="Arial"/>
          <w:i/>
        </w:rPr>
        <w:t xml:space="preserve">approaches </w:t>
      </w:r>
      <w:r w:rsidR="00FB7351" w:rsidRPr="00F14896">
        <w:rPr>
          <w:rFonts w:ascii="Arial" w:hAnsi="Arial" w:cs="Arial"/>
          <w:i/>
        </w:rPr>
        <w:t>with</w:t>
      </w:r>
      <w:r w:rsidRPr="00F14896">
        <w:rPr>
          <w:rFonts w:ascii="Arial" w:hAnsi="Arial" w:cs="Arial"/>
          <w:i/>
        </w:rPr>
        <w:t xml:space="preserve">in </w:t>
      </w:r>
      <w:r w:rsidR="00FB7351" w:rsidRPr="00F14896">
        <w:rPr>
          <w:rFonts w:ascii="Arial" w:hAnsi="Arial" w:cs="Arial"/>
          <w:i/>
        </w:rPr>
        <w:t xml:space="preserve">the </w:t>
      </w:r>
      <w:r w:rsidRPr="00F14896">
        <w:rPr>
          <w:rFonts w:ascii="Arial" w:hAnsi="Arial" w:cs="Arial"/>
          <w:i/>
        </w:rPr>
        <w:t xml:space="preserve">research </w:t>
      </w:r>
      <w:r w:rsidR="00FB7351" w:rsidRPr="00F14896">
        <w:rPr>
          <w:rFonts w:ascii="Arial" w:hAnsi="Arial" w:cs="Arial"/>
          <w:i/>
        </w:rPr>
        <w:t xml:space="preserve">context </w:t>
      </w:r>
      <w:r w:rsidR="002A46A1" w:rsidRPr="00F14896">
        <w:rPr>
          <w:rFonts w:ascii="Arial" w:hAnsi="Arial" w:cs="Arial"/>
          <w:i/>
        </w:rPr>
        <w:t>an additional</w:t>
      </w:r>
      <w:r w:rsidR="00FB7351" w:rsidRPr="00F14896">
        <w:rPr>
          <w:rFonts w:ascii="Arial" w:hAnsi="Arial" w:cs="Arial"/>
          <w:i/>
        </w:rPr>
        <w:t xml:space="preserve"> </w:t>
      </w:r>
      <w:r w:rsidRPr="00F14896">
        <w:rPr>
          <w:rFonts w:ascii="Arial" w:hAnsi="Arial" w:cs="Arial"/>
          <w:i/>
        </w:rPr>
        <w:t>comment must be made regarding how th</w:t>
      </w:r>
      <w:r w:rsidR="001B3E67" w:rsidRPr="00F14896">
        <w:rPr>
          <w:rFonts w:ascii="Arial" w:hAnsi="Arial" w:cs="Arial"/>
          <w:i/>
        </w:rPr>
        <w:t xml:space="preserve">e research team and project </w:t>
      </w:r>
      <w:r w:rsidRPr="00F14896">
        <w:rPr>
          <w:rFonts w:ascii="Arial" w:hAnsi="Arial" w:cs="Arial"/>
          <w:i/>
        </w:rPr>
        <w:t>will be supported</w:t>
      </w:r>
      <w:r w:rsidR="00FB7351" w:rsidRPr="00F14896">
        <w:rPr>
          <w:rFonts w:ascii="Arial" w:hAnsi="Arial" w:cs="Arial"/>
          <w:i/>
          <w:iCs/>
        </w:rPr>
        <w:t xml:space="preserve"> e</w:t>
      </w:r>
      <w:r w:rsidR="003707B5" w:rsidRPr="00F14896">
        <w:rPr>
          <w:rFonts w:ascii="Arial" w:hAnsi="Arial" w:cs="Arial"/>
          <w:i/>
          <w:iCs/>
        </w:rPr>
        <w:t>.</w:t>
      </w:r>
      <w:r w:rsidR="00FB7351" w:rsidRPr="00F14896">
        <w:rPr>
          <w:rFonts w:ascii="Arial" w:hAnsi="Arial" w:cs="Arial"/>
          <w:i/>
          <w:iCs/>
        </w:rPr>
        <w:t>g</w:t>
      </w:r>
      <w:r w:rsidR="002A46A1" w:rsidRPr="00F14896">
        <w:rPr>
          <w:rFonts w:ascii="Arial" w:hAnsi="Arial" w:cs="Arial"/>
          <w:i/>
          <w:iCs/>
        </w:rPr>
        <w:t>.</w:t>
      </w:r>
      <w:r w:rsidR="00FB7351" w:rsidRPr="00F14896">
        <w:rPr>
          <w:rFonts w:ascii="Arial" w:hAnsi="Arial" w:cs="Arial"/>
          <w:i/>
          <w:iCs/>
        </w:rPr>
        <w:t>, mentoring</w:t>
      </w:r>
      <w:r w:rsidR="002A46A1" w:rsidRPr="00F14896">
        <w:rPr>
          <w:rFonts w:ascii="Arial" w:hAnsi="Arial" w:cs="Arial"/>
          <w:i/>
          <w:iCs/>
        </w:rPr>
        <w:t>.</w:t>
      </w:r>
    </w:p>
    <w:p w14:paraId="7303D823" w14:textId="77777777" w:rsidR="00FA6E9A" w:rsidRPr="00F14896" w:rsidRDefault="00FA6E9A" w:rsidP="00395C2C">
      <w:pPr>
        <w:spacing w:after="0"/>
        <w:rPr>
          <w:rFonts w:ascii="Arial" w:eastAsiaTheme="majorEastAsia" w:hAnsi="Arial" w:cs="Arial"/>
          <w:b/>
          <w:sz w:val="28"/>
          <w:szCs w:val="32"/>
        </w:rPr>
      </w:pPr>
      <w:r w:rsidRPr="00F14896">
        <w:rPr>
          <w:rFonts w:ascii="Arial" w:hAnsi="Arial" w:cs="Arial"/>
        </w:rPr>
        <w:br w:type="page"/>
      </w:r>
    </w:p>
    <w:p w14:paraId="60BA111E" w14:textId="1B42F6D4" w:rsidR="00A34915" w:rsidRPr="00F14896" w:rsidRDefault="00CA3EAC" w:rsidP="00395C2C">
      <w:pPr>
        <w:pStyle w:val="Heading1"/>
        <w:spacing w:before="0"/>
        <w:rPr>
          <w:rFonts w:ascii="Arial" w:hAnsi="Arial" w:cs="Arial"/>
          <w:szCs w:val="28"/>
        </w:rPr>
      </w:pPr>
      <w:r w:rsidRPr="00F14896">
        <w:rPr>
          <w:rFonts w:ascii="Arial" w:hAnsi="Arial" w:cs="Arial"/>
          <w:szCs w:val="28"/>
        </w:rPr>
        <w:lastRenderedPageBreak/>
        <w:t>THE APPLICATION FORM</w:t>
      </w:r>
    </w:p>
    <w:p w14:paraId="5D2F8523" w14:textId="77777777" w:rsidR="00A34915" w:rsidRPr="00F14896" w:rsidRDefault="00A34915" w:rsidP="00395C2C">
      <w:pPr>
        <w:pStyle w:val="Heading2"/>
        <w:spacing w:before="0"/>
        <w:rPr>
          <w:rFonts w:ascii="Arial" w:hAnsi="Arial" w:cs="Arial"/>
          <w:sz w:val="22"/>
          <w:szCs w:val="22"/>
        </w:rPr>
      </w:pPr>
      <w:r w:rsidRPr="00F14896">
        <w:rPr>
          <w:rFonts w:ascii="Arial" w:hAnsi="Arial" w:cs="Arial"/>
          <w:sz w:val="22"/>
          <w:szCs w:val="22"/>
        </w:rPr>
        <w:t xml:space="preserve">General Information </w:t>
      </w:r>
    </w:p>
    <w:p w14:paraId="1CB0C825" w14:textId="41E5ABE9" w:rsidR="00913E62" w:rsidRPr="00F14896" w:rsidRDefault="00A34915" w:rsidP="00395C2C">
      <w:pPr>
        <w:spacing w:after="0"/>
        <w:jc w:val="both"/>
        <w:rPr>
          <w:rFonts w:ascii="Arial" w:hAnsi="Arial" w:cs="Arial"/>
        </w:rPr>
      </w:pPr>
      <w:r w:rsidRPr="00F14896">
        <w:rPr>
          <w:rFonts w:ascii="Arial" w:hAnsi="Arial" w:cs="Arial"/>
        </w:rPr>
        <w:t xml:space="preserve">1. </w:t>
      </w:r>
      <w:r w:rsidRPr="00F14896">
        <w:rPr>
          <w:rFonts w:ascii="Arial" w:hAnsi="Arial" w:cs="Arial"/>
          <w:b/>
        </w:rPr>
        <w:t>Use language that a well-informed reader who is a non-specialist in the field will comprehend.</w:t>
      </w:r>
      <w:r w:rsidRPr="00F14896">
        <w:rPr>
          <w:rFonts w:ascii="Arial" w:hAnsi="Arial" w:cs="Arial"/>
        </w:rPr>
        <w:t xml:space="preserve"> Applications modified from applications submitted to external granting agencies (e.g., Marsden HRC, MBIE) will normally need rewording for non-specialists. </w:t>
      </w:r>
    </w:p>
    <w:p w14:paraId="722FB438" w14:textId="77777777" w:rsidR="000F1F09" w:rsidRPr="00F14896" w:rsidRDefault="000F1F09" w:rsidP="00395C2C">
      <w:pPr>
        <w:spacing w:after="0"/>
        <w:jc w:val="both"/>
        <w:rPr>
          <w:rFonts w:ascii="Arial" w:hAnsi="Arial" w:cs="Arial"/>
        </w:rPr>
      </w:pPr>
    </w:p>
    <w:p w14:paraId="44FAFEAC" w14:textId="40352264" w:rsidR="00A34915" w:rsidRPr="00F14896" w:rsidRDefault="00A34915" w:rsidP="00395C2C">
      <w:pPr>
        <w:spacing w:after="0"/>
        <w:jc w:val="both"/>
        <w:rPr>
          <w:rFonts w:ascii="Arial" w:hAnsi="Arial" w:cs="Arial"/>
        </w:rPr>
      </w:pPr>
      <w:r w:rsidRPr="00F14896">
        <w:rPr>
          <w:rFonts w:ascii="Arial" w:hAnsi="Arial" w:cs="Arial"/>
        </w:rPr>
        <w:t xml:space="preserve">2. </w:t>
      </w:r>
      <w:r w:rsidRPr="00F14896">
        <w:rPr>
          <w:rFonts w:ascii="Arial" w:hAnsi="Arial" w:cs="Arial"/>
          <w:b/>
        </w:rPr>
        <w:t>Do not change the default margins, single line spacing, or type font and size</w:t>
      </w:r>
      <w:r w:rsidRPr="00F14896">
        <w:rPr>
          <w:rFonts w:ascii="Arial" w:hAnsi="Arial" w:cs="Arial"/>
        </w:rPr>
        <w:t xml:space="preserve"> (Arial</w:t>
      </w:r>
      <w:r w:rsidR="004468B9" w:rsidRPr="00F14896">
        <w:rPr>
          <w:rFonts w:ascii="Arial" w:hAnsi="Arial" w:cs="Arial"/>
        </w:rPr>
        <w:t xml:space="preserve"> </w:t>
      </w:r>
      <w:r w:rsidRPr="00F14896">
        <w:rPr>
          <w:rFonts w:ascii="Arial" w:hAnsi="Arial" w:cs="Arial"/>
        </w:rPr>
        <w:t>1</w:t>
      </w:r>
      <w:r w:rsidR="004468B9" w:rsidRPr="00F14896">
        <w:rPr>
          <w:rFonts w:ascii="Arial" w:hAnsi="Arial" w:cs="Arial"/>
        </w:rPr>
        <w:t>1</w:t>
      </w:r>
      <w:r w:rsidRPr="00F14896">
        <w:rPr>
          <w:rFonts w:ascii="Arial" w:hAnsi="Arial" w:cs="Arial"/>
        </w:rPr>
        <w:t xml:space="preserve">-point type font or larger). </w:t>
      </w:r>
    </w:p>
    <w:p w14:paraId="484009D1" w14:textId="77777777" w:rsidR="000F1F09" w:rsidRPr="00F14896" w:rsidRDefault="000F1F09" w:rsidP="00395C2C">
      <w:pPr>
        <w:spacing w:after="0"/>
        <w:jc w:val="both"/>
        <w:rPr>
          <w:rFonts w:ascii="Arial" w:hAnsi="Arial" w:cs="Arial"/>
        </w:rPr>
      </w:pPr>
    </w:p>
    <w:p w14:paraId="3F4A8EF9" w14:textId="69B0A0E4" w:rsidR="000F1F09" w:rsidRPr="00F14896" w:rsidRDefault="00CA0114" w:rsidP="00395C2C">
      <w:pPr>
        <w:spacing w:after="0"/>
        <w:jc w:val="both"/>
        <w:rPr>
          <w:rFonts w:ascii="Arial" w:hAnsi="Arial" w:cs="Arial"/>
        </w:rPr>
      </w:pPr>
      <w:r w:rsidRPr="00F14896">
        <w:rPr>
          <w:rFonts w:ascii="Arial" w:hAnsi="Arial" w:cs="Arial"/>
        </w:rPr>
        <w:t>3</w:t>
      </w:r>
      <w:r w:rsidR="00A34915" w:rsidRPr="00F14896">
        <w:rPr>
          <w:rFonts w:ascii="Arial" w:hAnsi="Arial" w:cs="Arial"/>
        </w:rPr>
        <w:t xml:space="preserve">. </w:t>
      </w:r>
      <w:r w:rsidR="00A34915" w:rsidRPr="00F14896">
        <w:rPr>
          <w:rFonts w:ascii="Arial" w:hAnsi="Arial" w:cs="Arial"/>
          <w:b/>
        </w:rPr>
        <w:t xml:space="preserve">Research Advisors </w:t>
      </w:r>
      <w:r w:rsidR="004D1440" w:rsidRPr="004D1440">
        <w:rPr>
          <w:rFonts w:ascii="Arial" w:hAnsi="Arial" w:cs="Arial"/>
          <w:b/>
        </w:rPr>
        <w:t>can</w:t>
      </w:r>
      <w:r w:rsidR="00A34915" w:rsidRPr="00F14896">
        <w:rPr>
          <w:rFonts w:ascii="Arial" w:hAnsi="Arial" w:cs="Arial"/>
          <w:b/>
        </w:rPr>
        <w:t xml:space="preserve"> assist with application advice</w:t>
      </w:r>
      <w:r w:rsidR="00A34915" w:rsidRPr="00F14896">
        <w:rPr>
          <w:rFonts w:ascii="Arial" w:hAnsi="Arial" w:cs="Arial"/>
        </w:rPr>
        <w:t xml:space="preserve">, but it is the applicant’s responsibility to ensure that </w:t>
      </w:r>
      <w:r w:rsidRPr="00F14896">
        <w:rPr>
          <w:rFonts w:ascii="Arial" w:hAnsi="Arial" w:cs="Arial"/>
        </w:rPr>
        <w:t xml:space="preserve">the application is </w:t>
      </w:r>
      <w:r w:rsidR="00A34915" w:rsidRPr="00F14896">
        <w:rPr>
          <w:rFonts w:ascii="Arial" w:hAnsi="Arial" w:cs="Arial"/>
        </w:rPr>
        <w:t xml:space="preserve">completed correctly. </w:t>
      </w:r>
      <w:r w:rsidR="004D1440" w:rsidRPr="004D1440">
        <w:rPr>
          <w:rFonts w:ascii="Arial" w:hAnsi="Arial" w:cs="Arial"/>
        </w:rPr>
        <w:t>Care</w:t>
      </w:r>
      <w:r w:rsidR="00A34915" w:rsidRPr="00F14896">
        <w:rPr>
          <w:rFonts w:ascii="Arial" w:hAnsi="Arial" w:cs="Arial"/>
        </w:rPr>
        <w:t xml:space="preserve"> should be taken to ensure that budgets are accurate and that early career applicants meet the criteria. A Head of Department/Resource Centre must approve the application prior to the due date. </w:t>
      </w:r>
    </w:p>
    <w:p w14:paraId="68A51FA5" w14:textId="38192E69" w:rsidR="00913E62" w:rsidRPr="00F14896" w:rsidRDefault="00CA0114" w:rsidP="00DC6C9A">
      <w:pPr>
        <w:spacing w:after="0"/>
        <w:rPr>
          <w:rFonts w:ascii="Arial" w:hAnsi="Arial" w:cs="Arial"/>
        </w:rPr>
      </w:pPr>
      <w:r w:rsidRPr="00F14896">
        <w:rPr>
          <w:rFonts w:ascii="Arial" w:hAnsi="Arial" w:cs="Arial"/>
        </w:rPr>
        <w:t>4</w:t>
      </w:r>
      <w:r w:rsidR="00A34915" w:rsidRPr="00F14896">
        <w:rPr>
          <w:rFonts w:ascii="Arial" w:hAnsi="Arial" w:cs="Arial"/>
        </w:rPr>
        <w:t xml:space="preserve">. </w:t>
      </w:r>
      <w:r w:rsidR="00460EF3" w:rsidRPr="00F14896">
        <w:rPr>
          <w:rFonts w:ascii="Arial" w:hAnsi="Arial" w:cs="Arial"/>
        </w:rPr>
        <w:t xml:space="preserve">If the grant is required to conduct research </w:t>
      </w:r>
      <w:r w:rsidR="00460EF3" w:rsidRPr="00F14896">
        <w:rPr>
          <w:rFonts w:ascii="Arial" w:hAnsi="Arial" w:cs="Arial"/>
          <w:b/>
          <w:bCs/>
        </w:rPr>
        <w:t>c</w:t>
      </w:r>
      <w:r w:rsidR="00A34915" w:rsidRPr="00F14896">
        <w:rPr>
          <w:rFonts w:ascii="Arial" w:hAnsi="Arial" w:cs="Arial"/>
          <w:b/>
        </w:rPr>
        <w:t>onsultation with the Ngāi Tahu Research Consultation Committee</w:t>
      </w:r>
      <w:r w:rsidR="006F1D33" w:rsidRPr="00F14896">
        <w:rPr>
          <w:rFonts w:ascii="Arial" w:hAnsi="Arial" w:cs="Arial"/>
        </w:rPr>
        <w:t xml:space="preserve">, this </w:t>
      </w:r>
      <w:r w:rsidR="00A34915" w:rsidRPr="00F14896">
        <w:rPr>
          <w:rFonts w:ascii="Arial" w:hAnsi="Arial" w:cs="Arial"/>
        </w:rPr>
        <w:t>should be undertaken as part of the standard University process. Please refer to ‘Research consultation with Māori’ on the University website:</w:t>
      </w:r>
      <w:r w:rsidR="00DC6C9A" w:rsidRPr="00F14896">
        <w:rPr>
          <w:rFonts w:ascii="Arial" w:hAnsi="Arial" w:cs="Arial"/>
        </w:rPr>
        <w:t xml:space="preserve"> </w:t>
      </w:r>
      <w:hyperlink r:id="rId9" w:history="1">
        <w:r w:rsidR="004D1440" w:rsidRPr="00F14896">
          <w:rPr>
            <w:rStyle w:val="Hyperlink"/>
            <w:rFonts w:ascii="Arial" w:hAnsi="Arial" w:cs="Arial"/>
          </w:rPr>
          <w:t>www.otago.ac.nz/research/Māoriconsultation/</w:t>
        </w:r>
      </w:hyperlink>
      <w:r w:rsidR="00460EF3" w:rsidRPr="00F14896">
        <w:rPr>
          <w:rFonts w:ascii="Arial" w:hAnsi="Arial" w:cs="Arial"/>
        </w:rPr>
        <w:t xml:space="preserve"> </w:t>
      </w:r>
    </w:p>
    <w:p w14:paraId="3EAA02A3" w14:textId="391634FB" w:rsidR="00A34915" w:rsidRPr="00F14896" w:rsidRDefault="00A34915" w:rsidP="00DC6C9A">
      <w:pPr>
        <w:spacing w:after="0"/>
        <w:rPr>
          <w:rFonts w:ascii="Arial" w:hAnsi="Arial" w:cs="Arial"/>
        </w:rPr>
      </w:pPr>
      <w:r w:rsidRPr="00F14896">
        <w:rPr>
          <w:rFonts w:ascii="Arial" w:hAnsi="Arial" w:cs="Arial"/>
        </w:rPr>
        <w:t>Note: Staff from University of Otago Christchurch should follow this link:</w:t>
      </w:r>
      <w:r w:rsidR="00DC6C9A" w:rsidRPr="00F14896">
        <w:rPr>
          <w:rFonts w:ascii="Arial" w:hAnsi="Arial" w:cs="Arial"/>
        </w:rPr>
        <w:t xml:space="preserve"> </w:t>
      </w:r>
      <w:hyperlink r:id="rId10" w:history="1">
        <w:r w:rsidR="004D1440" w:rsidRPr="00F14896">
          <w:rPr>
            <w:rStyle w:val="Hyperlink"/>
            <w:rFonts w:ascii="Arial" w:hAnsi="Arial" w:cs="Arial"/>
          </w:rPr>
          <w:t>https://www.otago.ac.nz/christchurch/research/researchoffice/maoriconsultation/index.html</w:t>
        </w:r>
      </w:hyperlink>
      <w:r w:rsidR="00A33455" w:rsidRPr="00F14896">
        <w:rPr>
          <w:rFonts w:ascii="Arial" w:hAnsi="Arial" w:cs="Arial"/>
        </w:rPr>
        <w:t xml:space="preserve"> </w:t>
      </w:r>
      <w:r w:rsidR="003D099D" w:rsidRPr="00F14896">
        <w:rPr>
          <w:rFonts w:ascii="Arial" w:hAnsi="Arial" w:cs="Arial"/>
        </w:rPr>
        <w:t xml:space="preserve"> </w:t>
      </w:r>
      <w:r w:rsidRPr="00F14896">
        <w:rPr>
          <w:rFonts w:ascii="Arial" w:hAnsi="Arial" w:cs="Arial"/>
        </w:rPr>
        <w:t xml:space="preserve">and undertake their consultation through Karen Keelan (Māori Research Advisor, UOC). </w:t>
      </w:r>
    </w:p>
    <w:p w14:paraId="1B2F6954" w14:textId="77777777" w:rsidR="000F1F09" w:rsidRPr="00F14896" w:rsidRDefault="000F1F09" w:rsidP="00395C2C">
      <w:pPr>
        <w:spacing w:after="0"/>
        <w:jc w:val="both"/>
        <w:rPr>
          <w:rFonts w:ascii="Arial" w:hAnsi="Arial" w:cs="Arial"/>
        </w:rPr>
      </w:pPr>
    </w:p>
    <w:p w14:paraId="369A766E" w14:textId="2A5BB4AF" w:rsidR="00A34915" w:rsidRPr="00F14896" w:rsidRDefault="00CA0114" w:rsidP="00395C2C">
      <w:pPr>
        <w:spacing w:after="0"/>
        <w:jc w:val="both"/>
        <w:rPr>
          <w:rFonts w:ascii="Arial" w:hAnsi="Arial" w:cs="Arial"/>
        </w:rPr>
      </w:pPr>
      <w:r w:rsidRPr="00F14896">
        <w:rPr>
          <w:rFonts w:ascii="Arial" w:hAnsi="Arial" w:cs="Arial"/>
        </w:rPr>
        <w:t>5</w:t>
      </w:r>
      <w:r w:rsidR="00A34915" w:rsidRPr="00F14896">
        <w:rPr>
          <w:rFonts w:ascii="Arial" w:hAnsi="Arial" w:cs="Arial"/>
        </w:rPr>
        <w:t xml:space="preserve">. A copy of any required ethics approvals must be forwarded to the Research and Enterprise </w:t>
      </w:r>
      <w:r w:rsidR="006F1D33" w:rsidRPr="00F14896">
        <w:rPr>
          <w:rFonts w:ascii="Arial" w:hAnsi="Arial" w:cs="Arial"/>
        </w:rPr>
        <w:t xml:space="preserve">Office </w:t>
      </w:r>
      <w:r w:rsidR="00A34915" w:rsidRPr="00F14896">
        <w:rPr>
          <w:rFonts w:ascii="Arial" w:hAnsi="Arial" w:cs="Arial"/>
        </w:rPr>
        <w:t xml:space="preserve">before the account can be opened. </w:t>
      </w:r>
    </w:p>
    <w:p w14:paraId="67A2CDA7" w14:textId="77777777" w:rsidR="000F1F09" w:rsidRPr="00F14896" w:rsidRDefault="000F1F09" w:rsidP="00395C2C">
      <w:pPr>
        <w:spacing w:after="0"/>
        <w:jc w:val="both"/>
        <w:rPr>
          <w:rFonts w:ascii="Arial" w:hAnsi="Arial" w:cs="Arial"/>
        </w:rPr>
      </w:pPr>
    </w:p>
    <w:p w14:paraId="34EFA489" w14:textId="23FB5BEC" w:rsidR="00223DB2" w:rsidRPr="00F14896" w:rsidRDefault="00223DB2" w:rsidP="00395C2C">
      <w:pPr>
        <w:spacing w:after="0"/>
        <w:jc w:val="both"/>
        <w:rPr>
          <w:rFonts w:ascii="Arial" w:hAnsi="Arial" w:cs="Arial"/>
        </w:rPr>
      </w:pPr>
      <w:r w:rsidRPr="00F14896">
        <w:rPr>
          <w:rFonts w:ascii="Arial" w:hAnsi="Arial" w:cs="Arial"/>
        </w:rPr>
        <w:t xml:space="preserve">6. All signatures are to be electronic (either a typed </w:t>
      </w:r>
      <w:r w:rsidR="00491A7A">
        <w:rPr>
          <w:rFonts w:ascii="Arial" w:hAnsi="Arial" w:cs="Arial"/>
        </w:rPr>
        <w:t>name</w:t>
      </w:r>
      <w:r w:rsidRPr="00F14896">
        <w:rPr>
          <w:rFonts w:ascii="Arial" w:hAnsi="Arial" w:cs="Arial"/>
        </w:rPr>
        <w:t xml:space="preserve"> or a scan of the signature).</w:t>
      </w:r>
    </w:p>
    <w:p w14:paraId="5EBE2437" w14:textId="77777777" w:rsidR="00913E62" w:rsidRPr="00F14896" w:rsidRDefault="00913E62" w:rsidP="00395C2C">
      <w:pPr>
        <w:spacing w:after="0"/>
        <w:jc w:val="both"/>
        <w:rPr>
          <w:rFonts w:ascii="Arial" w:hAnsi="Arial" w:cs="Arial"/>
        </w:rPr>
      </w:pPr>
    </w:p>
    <w:p w14:paraId="3F802C0B" w14:textId="393B59D2" w:rsidR="00A34915" w:rsidRPr="00F14896" w:rsidRDefault="00A34915" w:rsidP="00395C2C">
      <w:pPr>
        <w:spacing w:after="0"/>
        <w:jc w:val="both"/>
        <w:rPr>
          <w:rFonts w:ascii="Arial" w:hAnsi="Arial" w:cs="Arial"/>
        </w:rPr>
      </w:pPr>
      <w:r w:rsidRPr="00F14896">
        <w:rPr>
          <w:rFonts w:ascii="Arial" w:hAnsi="Arial" w:cs="Arial"/>
        </w:rPr>
        <w:t xml:space="preserve">Please contact your Research Advisor </w:t>
      </w:r>
      <w:r w:rsidR="00561EC3" w:rsidRPr="00F14896">
        <w:rPr>
          <w:rFonts w:ascii="Arial" w:hAnsi="Arial" w:cs="Arial"/>
        </w:rPr>
        <w:t>if</w:t>
      </w:r>
      <w:r w:rsidRPr="00F14896">
        <w:rPr>
          <w:rFonts w:ascii="Arial" w:hAnsi="Arial" w:cs="Arial"/>
        </w:rPr>
        <w:t xml:space="preserve"> you have any problems or queries. </w:t>
      </w:r>
    </w:p>
    <w:p w14:paraId="33268893" w14:textId="3EE610DF" w:rsidR="00E14183" w:rsidRPr="00F14896" w:rsidRDefault="00E14183" w:rsidP="00395C2C">
      <w:pPr>
        <w:pStyle w:val="WPNormal"/>
        <w:tabs>
          <w:tab w:val="left" w:pos="0"/>
          <w:tab w:val="left" w:pos="1418"/>
        </w:tabs>
        <w:spacing w:line="259" w:lineRule="auto"/>
        <w:rPr>
          <w:rFonts w:ascii="Arial" w:hAnsi="Arial" w:cs="Arial"/>
          <w:b/>
          <w:sz w:val="22"/>
          <w:szCs w:val="22"/>
        </w:rPr>
      </w:pPr>
    </w:p>
    <w:p w14:paraId="1B221800" w14:textId="4C5BF71B" w:rsidR="007C2F93" w:rsidRPr="00F14896" w:rsidRDefault="007C2F93" w:rsidP="00395C2C">
      <w:pPr>
        <w:pStyle w:val="WPNormal"/>
        <w:tabs>
          <w:tab w:val="left" w:pos="0"/>
          <w:tab w:val="left" w:pos="1418"/>
        </w:tabs>
        <w:spacing w:line="259" w:lineRule="auto"/>
        <w:rPr>
          <w:rFonts w:ascii="Arial" w:hAnsi="Arial" w:cs="Arial"/>
          <w:b/>
          <w:sz w:val="22"/>
          <w:szCs w:val="22"/>
        </w:rPr>
      </w:pPr>
    </w:p>
    <w:p w14:paraId="7F23A178" w14:textId="0F307FD2" w:rsidR="007C2F93" w:rsidRPr="00F14896" w:rsidRDefault="007C2F93" w:rsidP="00395C2C">
      <w:pPr>
        <w:pStyle w:val="WPNormal"/>
        <w:tabs>
          <w:tab w:val="left" w:pos="0"/>
          <w:tab w:val="left" w:pos="1418"/>
        </w:tabs>
        <w:spacing w:line="259" w:lineRule="auto"/>
        <w:rPr>
          <w:rFonts w:ascii="Arial" w:hAnsi="Arial" w:cs="Arial"/>
          <w:b/>
          <w:sz w:val="22"/>
          <w:szCs w:val="22"/>
        </w:rPr>
      </w:pPr>
    </w:p>
    <w:p w14:paraId="52A462C5" w14:textId="77777777" w:rsidR="007C2F93" w:rsidRPr="00F14896" w:rsidRDefault="007C2F93" w:rsidP="00395C2C">
      <w:pPr>
        <w:pStyle w:val="WPNormal"/>
        <w:tabs>
          <w:tab w:val="left" w:pos="0"/>
          <w:tab w:val="left" w:pos="1418"/>
        </w:tabs>
        <w:spacing w:line="259" w:lineRule="auto"/>
        <w:rPr>
          <w:rFonts w:ascii="Arial" w:hAnsi="Arial" w:cs="Arial"/>
          <w:b/>
          <w:sz w:val="22"/>
          <w:szCs w:val="22"/>
        </w:rPr>
      </w:pPr>
    </w:p>
    <w:p w14:paraId="7397A286" w14:textId="77777777" w:rsidR="00FA6E9A" w:rsidRPr="00F14896" w:rsidRDefault="00FA6E9A" w:rsidP="00395C2C">
      <w:pPr>
        <w:spacing w:after="0"/>
        <w:rPr>
          <w:rFonts w:ascii="Arial" w:eastAsiaTheme="majorEastAsia" w:hAnsi="Arial" w:cs="Arial"/>
          <w:b/>
          <w:sz w:val="28"/>
          <w:szCs w:val="32"/>
        </w:rPr>
      </w:pPr>
      <w:r w:rsidRPr="00F14896">
        <w:rPr>
          <w:rFonts w:ascii="Arial" w:hAnsi="Arial" w:cs="Arial"/>
        </w:rPr>
        <w:br w:type="page"/>
      </w:r>
    </w:p>
    <w:p w14:paraId="2AF825E5" w14:textId="06FB5925" w:rsidR="000B3E17" w:rsidRPr="00F14896" w:rsidRDefault="00CA3EAC" w:rsidP="00395C2C">
      <w:pPr>
        <w:pStyle w:val="Heading1"/>
        <w:spacing w:before="0"/>
        <w:rPr>
          <w:rFonts w:ascii="Arial" w:hAnsi="Arial" w:cs="Arial"/>
          <w:sz w:val="22"/>
          <w:szCs w:val="22"/>
        </w:rPr>
      </w:pPr>
      <w:r w:rsidRPr="00F14896">
        <w:rPr>
          <w:rFonts w:ascii="Arial" w:hAnsi="Arial" w:cs="Arial"/>
          <w:sz w:val="22"/>
          <w:szCs w:val="22"/>
        </w:rPr>
        <w:lastRenderedPageBreak/>
        <w:t>SECTION GUIDELINES</w:t>
      </w:r>
    </w:p>
    <w:p w14:paraId="5EECB4DA" w14:textId="62F95F4A" w:rsidR="000B3E17" w:rsidRPr="00F14896" w:rsidRDefault="000B3E17" w:rsidP="00395C2C">
      <w:pPr>
        <w:pStyle w:val="WPNormal"/>
        <w:tabs>
          <w:tab w:val="left" w:pos="0"/>
          <w:tab w:val="left" w:pos="1418"/>
        </w:tabs>
        <w:spacing w:line="259" w:lineRule="auto"/>
        <w:rPr>
          <w:rFonts w:ascii="Arial" w:hAnsi="Arial" w:cs="Arial"/>
          <w:b/>
          <w:sz w:val="22"/>
          <w:szCs w:val="22"/>
        </w:rPr>
      </w:pPr>
      <w:r w:rsidRPr="00F14896">
        <w:rPr>
          <w:rFonts w:ascii="Arial" w:hAnsi="Arial" w:cs="Arial"/>
          <w:b/>
          <w:sz w:val="22"/>
          <w:szCs w:val="22"/>
        </w:rPr>
        <w:t>Please use Arial</w:t>
      </w:r>
      <w:r w:rsidR="00101C57" w:rsidRPr="00F14896">
        <w:rPr>
          <w:rFonts w:ascii="Arial" w:hAnsi="Arial" w:cs="Arial"/>
          <w:b/>
          <w:sz w:val="22"/>
          <w:szCs w:val="22"/>
        </w:rPr>
        <w:t xml:space="preserve"> </w:t>
      </w:r>
      <w:r w:rsidRPr="00F14896">
        <w:rPr>
          <w:rFonts w:ascii="Arial" w:hAnsi="Arial" w:cs="Arial"/>
          <w:b/>
          <w:sz w:val="22"/>
          <w:szCs w:val="22"/>
        </w:rPr>
        <w:t>11</w:t>
      </w:r>
      <w:r w:rsidR="001B09E8" w:rsidRPr="00F14896">
        <w:rPr>
          <w:rFonts w:ascii="Arial" w:hAnsi="Arial" w:cs="Arial"/>
          <w:b/>
          <w:sz w:val="22"/>
          <w:szCs w:val="22"/>
        </w:rPr>
        <w:t>-</w:t>
      </w:r>
      <w:r w:rsidRPr="00F14896">
        <w:rPr>
          <w:rFonts w:ascii="Arial" w:hAnsi="Arial" w:cs="Arial"/>
          <w:b/>
          <w:sz w:val="22"/>
          <w:szCs w:val="22"/>
        </w:rPr>
        <w:t>point font or larger.</w:t>
      </w:r>
      <w:r w:rsidRPr="00F14896">
        <w:rPr>
          <w:rFonts w:ascii="Arial" w:eastAsia="Calibri" w:hAnsi="Arial" w:cs="Arial"/>
          <w:b/>
          <w:sz w:val="22"/>
          <w:szCs w:val="22"/>
          <w:lang w:val="en-NZ" w:eastAsia="en-US"/>
        </w:rPr>
        <w:t xml:space="preserve"> Applications in which page</w:t>
      </w:r>
      <w:r w:rsidR="001B09E8" w:rsidRPr="00F14896">
        <w:rPr>
          <w:rFonts w:ascii="Arial" w:eastAsia="Calibri" w:hAnsi="Arial" w:cs="Arial"/>
          <w:b/>
          <w:sz w:val="22"/>
          <w:szCs w:val="22"/>
          <w:lang w:val="en-NZ" w:eastAsia="en-US"/>
        </w:rPr>
        <w:t xml:space="preserve"> or </w:t>
      </w:r>
      <w:r w:rsidRPr="00F14896">
        <w:rPr>
          <w:rFonts w:ascii="Arial" w:eastAsia="Calibri" w:hAnsi="Arial" w:cs="Arial"/>
          <w:b/>
          <w:sz w:val="22"/>
          <w:szCs w:val="22"/>
          <w:lang w:val="en-NZ" w:eastAsia="en-US"/>
        </w:rPr>
        <w:t>word limits are exceeded will not be considered.</w:t>
      </w:r>
    </w:p>
    <w:p w14:paraId="39E30210" w14:textId="714E49D7" w:rsidR="000B3E17" w:rsidRPr="00F14896" w:rsidRDefault="000B3E17" w:rsidP="00395C2C">
      <w:pPr>
        <w:pStyle w:val="WPNormal"/>
        <w:tabs>
          <w:tab w:val="left" w:pos="0"/>
          <w:tab w:val="left" w:pos="1418"/>
        </w:tabs>
        <w:spacing w:line="259" w:lineRule="auto"/>
        <w:rPr>
          <w:rFonts w:ascii="Arial" w:hAnsi="Arial" w:cs="Arial"/>
          <w:b/>
          <w:sz w:val="22"/>
          <w:szCs w:val="22"/>
        </w:rPr>
      </w:pPr>
    </w:p>
    <w:p w14:paraId="54D2E4BF" w14:textId="7678B27B" w:rsidR="000B3E17" w:rsidRPr="00F14896" w:rsidRDefault="00A97F64" w:rsidP="00395C2C">
      <w:pPr>
        <w:pStyle w:val="Heading2"/>
        <w:spacing w:before="0"/>
        <w:rPr>
          <w:rFonts w:ascii="Arial" w:hAnsi="Arial" w:cs="Arial"/>
          <w:sz w:val="22"/>
          <w:szCs w:val="22"/>
        </w:rPr>
      </w:pPr>
      <w:r w:rsidRPr="00F14896">
        <w:rPr>
          <w:rFonts w:ascii="Arial" w:hAnsi="Arial" w:cs="Arial"/>
          <w:sz w:val="22"/>
          <w:szCs w:val="22"/>
        </w:rPr>
        <w:t xml:space="preserve">Section 1 </w:t>
      </w:r>
      <w:r w:rsidR="000B3E17" w:rsidRPr="00F14896">
        <w:rPr>
          <w:rFonts w:ascii="Arial" w:hAnsi="Arial" w:cs="Arial"/>
          <w:sz w:val="22"/>
          <w:szCs w:val="22"/>
        </w:rPr>
        <w:t>Applicant Details</w:t>
      </w:r>
    </w:p>
    <w:p w14:paraId="399E516C" w14:textId="13C99644" w:rsidR="000B3E17" w:rsidRPr="00F14896"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14896">
        <w:rPr>
          <w:rFonts w:ascii="Arial" w:hAnsi="Arial" w:cs="Arial"/>
          <w:sz w:val="22"/>
          <w:szCs w:val="22"/>
        </w:rPr>
        <w:t>Name of Principal Investigator</w:t>
      </w:r>
      <w:r w:rsidR="001B09E8" w:rsidRPr="00F14896">
        <w:rPr>
          <w:rFonts w:ascii="Arial" w:hAnsi="Arial" w:cs="Arial"/>
          <w:sz w:val="22"/>
          <w:szCs w:val="22"/>
        </w:rPr>
        <w:t xml:space="preserve"> or </w:t>
      </w:r>
      <w:r w:rsidRPr="00F14896">
        <w:rPr>
          <w:rFonts w:ascii="Arial" w:hAnsi="Arial" w:cs="Arial"/>
          <w:sz w:val="22"/>
          <w:szCs w:val="22"/>
        </w:rPr>
        <w:t xml:space="preserve">Co-Principal </w:t>
      </w:r>
      <w:proofErr w:type="gramStart"/>
      <w:r w:rsidRPr="00F14896">
        <w:rPr>
          <w:rFonts w:ascii="Arial" w:hAnsi="Arial" w:cs="Arial"/>
          <w:sz w:val="22"/>
          <w:szCs w:val="22"/>
        </w:rPr>
        <w:t>Investigators</w:t>
      </w:r>
      <w:r w:rsidR="001B09E8" w:rsidRPr="00F14896">
        <w:rPr>
          <w:rFonts w:ascii="Arial" w:hAnsi="Arial" w:cs="Arial"/>
          <w:sz w:val="22"/>
          <w:szCs w:val="22"/>
        </w:rPr>
        <w:t>;</w:t>
      </w:r>
      <w:proofErr w:type="gramEnd"/>
    </w:p>
    <w:p w14:paraId="09A67481" w14:textId="66D67F92" w:rsidR="000B3E17" w:rsidRPr="00F14896"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14896">
        <w:rPr>
          <w:rFonts w:ascii="Arial" w:hAnsi="Arial" w:cs="Arial"/>
          <w:sz w:val="22"/>
          <w:szCs w:val="22"/>
        </w:rPr>
        <w:t xml:space="preserve">Name of Associate </w:t>
      </w:r>
      <w:proofErr w:type="gramStart"/>
      <w:r w:rsidRPr="00F14896">
        <w:rPr>
          <w:rFonts w:ascii="Arial" w:hAnsi="Arial" w:cs="Arial"/>
          <w:sz w:val="22"/>
          <w:szCs w:val="22"/>
        </w:rPr>
        <w:t>Investigators</w:t>
      </w:r>
      <w:r w:rsidR="001B09E8" w:rsidRPr="00F14896">
        <w:rPr>
          <w:rFonts w:ascii="Arial" w:hAnsi="Arial" w:cs="Arial"/>
          <w:sz w:val="22"/>
          <w:szCs w:val="22"/>
        </w:rPr>
        <w:t>;</w:t>
      </w:r>
      <w:proofErr w:type="gramEnd"/>
    </w:p>
    <w:p w14:paraId="51D02B4A" w14:textId="0280684D" w:rsidR="000B3E17" w:rsidRPr="00F14896"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14896">
        <w:rPr>
          <w:rFonts w:ascii="Arial" w:hAnsi="Arial" w:cs="Arial"/>
          <w:sz w:val="22"/>
          <w:szCs w:val="22"/>
        </w:rPr>
        <w:t>Current position, and FTE employed at University</w:t>
      </w:r>
      <w:r w:rsidR="001B09E8" w:rsidRPr="00F14896">
        <w:rPr>
          <w:rFonts w:ascii="Arial" w:hAnsi="Arial" w:cs="Arial"/>
          <w:sz w:val="22"/>
          <w:szCs w:val="22"/>
        </w:rPr>
        <w:t xml:space="preserve"> of Otago</w:t>
      </w:r>
      <w:r w:rsidRPr="00F14896">
        <w:rPr>
          <w:rFonts w:ascii="Arial" w:hAnsi="Arial" w:cs="Arial"/>
          <w:sz w:val="22"/>
          <w:szCs w:val="22"/>
        </w:rPr>
        <w:t xml:space="preserve"> for duration of the project</w:t>
      </w:r>
      <w:r w:rsidR="009D6817" w:rsidRPr="00F14896">
        <w:rPr>
          <w:rFonts w:ascii="Arial" w:hAnsi="Arial" w:cs="Arial"/>
          <w:sz w:val="22"/>
          <w:szCs w:val="22"/>
        </w:rPr>
        <w:t xml:space="preserve"> (not including the FTE for the </w:t>
      </w:r>
      <w:r w:rsidR="00A61389" w:rsidRPr="00F14896">
        <w:rPr>
          <w:rFonts w:ascii="Arial" w:hAnsi="Arial" w:cs="Arial"/>
          <w:sz w:val="22"/>
          <w:szCs w:val="22"/>
        </w:rPr>
        <w:t>PARC</w:t>
      </w:r>
      <w:r w:rsidR="009D6817" w:rsidRPr="00F14896">
        <w:rPr>
          <w:rFonts w:ascii="Arial" w:hAnsi="Arial" w:cs="Arial"/>
          <w:sz w:val="22"/>
          <w:szCs w:val="22"/>
        </w:rPr>
        <w:t xml:space="preserve"> proposed project</w:t>
      </w:r>
      <w:proofErr w:type="gramStart"/>
      <w:r w:rsidR="009D6817" w:rsidRPr="00F14896">
        <w:rPr>
          <w:rFonts w:ascii="Arial" w:hAnsi="Arial" w:cs="Arial"/>
          <w:sz w:val="22"/>
          <w:szCs w:val="22"/>
        </w:rPr>
        <w:t>)</w:t>
      </w:r>
      <w:r w:rsidRPr="00F14896">
        <w:rPr>
          <w:rFonts w:ascii="Arial" w:hAnsi="Arial" w:cs="Arial"/>
          <w:sz w:val="22"/>
          <w:szCs w:val="22"/>
        </w:rPr>
        <w:t>;</w:t>
      </w:r>
      <w:proofErr w:type="gramEnd"/>
    </w:p>
    <w:p w14:paraId="3A199917" w14:textId="7D02454C" w:rsidR="000B3E17" w:rsidRPr="00F14896" w:rsidRDefault="004779DF" w:rsidP="00395C2C">
      <w:pPr>
        <w:pStyle w:val="WPNormal"/>
        <w:numPr>
          <w:ilvl w:val="0"/>
          <w:numId w:val="2"/>
        </w:numPr>
        <w:tabs>
          <w:tab w:val="left" w:pos="0"/>
          <w:tab w:val="left" w:pos="1134"/>
        </w:tabs>
        <w:spacing w:line="259" w:lineRule="auto"/>
        <w:rPr>
          <w:rFonts w:ascii="Arial" w:hAnsi="Arial" w:cs="Arial"/>
          <w:sz w:val="22"/>
          <w:szCs w:val="22"/>
        </w:rPr>
      </w:pPr>
      <w:r w:rsidRPr="00F14896">
        <w:rPr>
          <w:rFonts w:ascii="Arial" w:hAnsi="Arial" w:cs="Arial"/>
          <w:sz w:val="22"/>
          <w:szCs w:val="22"/>
        </w:rPr>
        <w:t xml:space="preserve">Department/School and </w:t>
      </w:r>
      <w:proofErr w:type="gramStart"/>
      <w:r w:rsidR="000B3E17" w:rsidRPr="00F14896">
        <w:rPr>
          <w:rFonts w:ascii="Arial" w:hAnsi="Arial" w:cs="Arial"/>
          <w:sz w:val="22"/>
          <w:szCs w:val="22"/>
        </w:rPr>
        <w:t>Division;</w:t>
      </w:r>
      <w:proofErr w:type="gramEnd"/>
    </w:p>
    <w:p w14:paraId="0312CDB8" w14:textId="0C2D10E0" w:rsidR="000B3E17" w:rsidRPr="00F14896"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14896">
        <w:rPr>
          <w:rFonts w:ascii="Arial" w:hAnsi="Arial" w:cs="Arial"/>
          <w:sz w:val="22"/>
          <w:szCs w:val="22"/>
        </w:rPr>
        <w:t xml:space="preserve">Contact details including phone number and e-mail </w:t>
      </w:r>
      <w:proofErr w:type="gramStart"/>
      <w:r w:rsidRPr="00F14896">
        <w:rPr>
          <w:rFonts w:ascii="Arial" w:hAnsi="Arial" w:cs="Arial"/>
          <w:sz w:val="22"/>
          <w:szCs w:val="22"/>
        </w:rPr>
        <w:t>address</w:t>
      </w:r>
      <w:r w:rsidR="001B09E8" w:rsidRPr="00F14896">
        <w:rPr>
          <w:rFonts w:ascii="Arial" w:hAnsi="Arial" w:cs="Arial"/>
          <w:sz w:val="22"/>
          <w:szCs w:val="22"/>
        </w:rPr>
        <w:t>;</w:t>
      </w:r>
      <w:proofErr w:type="gramEnd"/>
    </w:p>
    <w:p w14:paraId="036AAE77" w14:textId="38C5775F" w:rsidR="000B3E17" w:rsidRPr="00F14896"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14896">
        <w:rPr>
          <w:rFonts w:ascii="Arial" w:hAnsi="Arial" w:cs="Arial"/>
          <w:sz w:val="22"/>
          <w:szCs w:val="22"/>
        </w:rPr>
        <w:t xml:space="preserve">Identify whether early-career, </w:t>
      </w:r>
      <w:r w:rsidR="004779DF" w:rsidRPr="00F14896">
        <w:rPr>
          <w:rFonts w:ascii="Arial" w:hAnsi="Arial" w:cs="Arial"/>
          <w:sz w:val="22"/>
          <w:szCs w:val="22"/>
        </w:rPr>
        <w:t xml:space="preserve">and include </w:t>
      </w:r>
      <w:r w:rsidRPr="00F14896">
        <w:rPr>
          <w:rFonts w:ascii="Arial" w:hAnsi="Arial" w:cs="Arial"/>
          <w:sz w:val="22"/>
          <w:szCs w:val="22"/>
        </w:rPr>
        <w:t>name and details of mentor</w:t>
      </w:r>
      <w:r w:rsidR="001B09E8" w:rsidRPr="00F14896">
        <w:rPr>
          <w:rFonts w:ascii="Arial" w:hAnsi="Arial" w:cs="Arial"/>
          <w:sz w:val="22"/>
          <w:szCs w:val="22"/>
        </w:rPr>
        <w:t>; and</w:t>
      </w:r>
    </w:p>
    <w:p w14:paraId="579D4C3F" w14:textId="607761D9" w:rsidR="000065B4" w:rsidRPr="00F14896" w:rsidRDefault="00F616F3" w:rsidP="00395C2C">
      <w:pPr>
        <w:pStyle w:val="WPNormal"/>
        <w:numPr>
          <w:ilvl w:val="0"/>
          <w:numId w:val="2"/>
        </w:numPr>
        <w:tabs>
          <w:tab w:val="left" w:pos="0"/>
          <w:tab w:val="left" w:pos="1134"/>
        </w:tabs>
        <w:spacing w:line="259" w:lineRule="auto"/>
        <w:rPr>
          <w:rFonts w:ascii="Arial" w:hAnsi="Arial" w:cs="Arial"/>
          <w:bCs/>
          <w:sz w:val="22"/>
          <w:szCs w:val="22"/>
        </w:rPr>
      </w:pPr>
      <w:r w:rsidRPr="00F14896">
        <w:rPr>
          <w:rFonts w:ascii="Arial" w:hAnsi="Arial" w:cs="Arial"/>
          <w:bCs/>
          <w:sz w:val="22"/>
          <w:szCs w:val="22"/>
        </w:rPr>
        <w:t xml:space="preserve">Outline </w:t>
      </w:r>
      <w:r w:rsidR="00EF3657" w:rsidRPr="00F14896">
        <w:rPr>
          <w:rFonts w:ascii="Arial" w:hAnsi="Arial" w:cs="Arial"/>
          <w:bCs/>
          <w:sz w:val="22"/>
          <w:szCs w:val="22"/>
        </w:rPr>
        <w:t xml:space="preserve">if and </w:t>
      </w:r>
      <w:r w:rsidRPr="00F14896">
        <w:rPr>
          <w:rFonts w:ascii="Arial" w:hAnsi="Arial" w:cs="Arial"/>
          <w:bCs/>
          <w:sz w:val="22"/>
          <w:szCs w:val="22"/>
        </w:rPr>
        <w:t xml:space="preserve">how </w:t>
      </w:r>
      <w:r w:rsidR="00CE412E" w:rsidRPr="00F14896">
        <w:rPr>
          <w:rFonts w:ascii="Arial" w:hAnsi="Arial" w:cs="Arial"/>
          <w:bCs/>
          <w:sz w:val="22"/>
          <w:szCs w:val="22"/>
        </w:rPr>
        <w:t>mentoring (</w:t>
      </w:r>
      <w:r w:rsidRPr="00F14896">
        <w:rPr>
          <w:rFonts w:ascii="Arial" w:hAnsi="Arial" w:cs="Arial"/>
          <w:bCs/>
          <w:sz w:val="22"/>
          <w:szCs w:val="22"/>
        </w:rPr>
        <w:t xml:space="preserve">Kaupapa Māori </w:t>
      </w:r>
      <w:r w:rsidR="00CE412E" w:rsidRPr="00F14896">
        <w:rPr>
          <w:rFonts w:ascii="Arial" w:hAnsi="Arial" w:cs="Arial"/>
          <w:bCs/>
          <w:sz w:val="22"/>
          <w:szCs w:val="22"/>
        </w:rPr>
        <w:t xml:space="preserve">or Pacific cultural) </w:t>
      </w:r>
      <w:r w:rsidRPr="00F14896">
        <w:rPr>
          <w:rFonts w:ascii="Arial" w:hAnsi="Arial" w:cs="Arial"/>
          <w:bCs/>
          <w:sz w:val="22"/>
          <w:szCs w:val="22"/>
        </w:rPr>
        <w:t>is required for the project to be successful</w:t>
      </w:r>
      <w:r w:rsidR="007A0FBC" w:rsidRPr="00F14896">
        <w:rPr>
          <w:rFonts w:ascii="Arial" w:hAnsi="Arial" w:cs="Arial"/>
          <w:bCs/>
          <w:sz w:val="22"/>
          <w:szCs w:val="22"/>
        </w:rPr>
        <w:t xml:space="preserve">. </w:t>
      </w:r>
      <w:r w:rsidR="006A18E7" w:rsidRPr="00F14896">
        <w:rPr>
          <w:rFonts w:ascii="Arial" w:hAnsi="Arial" w:cs="Arial"/>
          <w:bCs/>
          <w:sz w:val="22"/>
          <w:szCs w:val="22"/>
        </w:rPr>
        <w:t>This will depend on the team composition</w:t>
      </w:r>
      <w:bookmarkStart w:id="0" w:name="_Hlk64137695"/>
      <w:r w:rsidR="00EE095D" w:rsidRPr="00F14896">
        <w:rPr>
          <w:rFonts w:ascii="Arial" w:hAnsi="Arial" w:cs="Arial"/>
          <w:bCs/>
          <w:sz w:val="22"/>
          <w:szCs w:val="22"/>
        </w:rPr>
        <w:t xml:space="preserve"> and degree of experience the PIs have in research with </w:t>
      </w:r>
      <w:r w:rsidR="005049C1" w:rsidRPr="00F14896">
        <w:rPr>
          <w:rFonts w:ascii="Arial" w:hAnsi="Arial" w:cs="Arial"/>
          <w:bCs/>
          <w:sz w:val="22"/>
          <w:szCs w:val="22"/>
          <w:lang w:val="en-NZ"/>
        </w:rPr>
        <w:t>Pacific</w:t>
      </w:r>
      <w:r w:rsidR="0095424C" w:rsidRPr="00F14896">
        <w:rPr>
          <w:rFonts w:ascii="Arial" w:hAnsi="Arial" w:cs="Arial"/>
          <w:bCs/>
          <w:sz w:val="22"/>
          <w:szCs w:val="22"/>
        </w:rPr>
        <w:t xml:space="preserve">. If a mentor is required provide a brief </w:t>
      </w:r>
      <w:r w:rsidR="00657300" w:rsidRPr="00F14896">
        <w:rPr>
          <w:rFonts w:ascii="Arial" w:hAnsi="Arial" w:cs="Arial"/>
          <w:bCs/>
          <w:sz w:val="22"/>
          <w:szCs w:val="22"/>
        </w:rPr>
        <w:t>explanation</w:t>
      </w:r>
      <w:r w:rsidR="0095424C" w:rsidRPr="00F14896">
        <w:rPr>
          <w:rFonts w:ascii="Arial" w:hAnsi="Arial" w:cs="Arial"/>
          <w:bCs/>
          <w:sz w:val="22"/>
          <w:szCs w:val="22"/>
        </w:rPr>
        <w:t xml:space="preserve"> of the mentor’s </w:t>
      </w:r>
      <w:r w:rsidR="00657300" w:rsidRPr="00F14896">
        <w:rPr>
          <w:rFonts w:ascii="Arial" w:hAnsi="Arial" w:cs="Arial"/>
          <w:bCs/>
          <w:sz w:val="22"/>
          <w:szCs w:val="22"/>
        </w:rPr>
        <w:t>experience</w:t>
      </w:r>
      <w:r w:rsidR="0090271B" w:rsidRPr="00F14896">
        <w:rPr>
          <w:rFonts w:ascii="Arial" w:hAnsi="Arial" w:cs="Arial"/>
          <w:bCs/>
          <w:sz w:val="22"/>
          <w:szCs w:val="22"/>
        </w:rPr>
        <w:t xml:space="preserve">, </w:t>
      </w:r>
      <w:r w:rsidR="00657300" w:rsidRPr="00F14896">
        <w:rPr>
          <w:rFonts w:ascii="Arial" w:hAnsi="Arial" w:cs="Arial"/>
          <w:bCs/>
          <w:sz w:val="22"/>
          <w:szCs w:val="22"/>
        </w:rPr>
        <w:t>what role they play</w:t>
      </w:r>
      <w:r w:rsidR="0090271B" w:rsidRPr="00F14896">
        <w:rPr>
          <w:rFonts w:ascii="Arial" w:hAnsi="Arial" w:cs="Arial"/>
          <w:bCs/>
          <w:sz w:val="22"/>
          <w:szCs w:val="22"/>
        </w:rPr>
        <w:t xml:space="preserve"> and include their CV as p</w:t>
      </w:r>
      <w:r w:rsidR="00981742" w:rsidRPr="00F14896">
        <w:rPr>
          <w:rFonts w:ascii="Arial" w:hAnsi="Arial" w:cs="Arial"/>
          <w:bCs/>
          <w:sz w:val="22"/>
          <w:szCs w:val="22"/>
        </w:rPr>
        <w:t>e</w:t>
      </w:r>
      <w:r w:rsidR="0090271B" w:rsidRPr="00F14896">
        <w:rPr>
          <w:rFonts w:ascii="Arial" w:hAnsi="Arial" w:cs="Arial"/>
          <w:bCs/>
          <w:sz w:val="22"/>
          <w:szCs w:val="22"/>
        </w:rPr>
        <w:t xml:space="preserve">r </w:t>
      </w:r>
      <w:r w:rsidR="000C2190" w:rsidRPr="00F14896">
        <w:rPr>
          <w:rFonts w:ascii="Arial" w:hAnsi="Arial" w:cs="Arial"/>
          <w:bCs/>
          <w:sz w:val="22"/>
          <w:szCs w:val="22"/>
        </w:rPr>
        <w:t>S</w:t>
      </w:r>
      <w:r w:rsidR="0090271B" w:rsidRPr="00F14896">
        <w:rPr>
          <w:rFonts w:ascii="Arial" w:hAnsi="Arial" w:cs="Arial"/>
          <w:bCs/>
          <w:sz w:val="22"/>
          <w:szCs w:val="22"/>
        </w:rPr>
        <w:t xml:space="preserve">ection </w:t>
      </w:r>
      <w:r w:rsidR="000C2190" w:rsidRPr="00F14896">
        <w:rPr>
          <w:rFonts w:ascii="Arial" w:hAnsi="Arial" w:cs="Arial"/>
          <w:bCs/>
          <w:sz w:val="22"/>
          <w:szCs w:val="22"/>
        </w:rPr>
        <w:t>Four</w:t>
      </w:r>
      <w:r w:rsidR="0090271B" w:rsidRPr="00F14896">
        <w:rPr>
          <w:rFonts w:ascii="Arial" w:hAnsi="Arial" w:cs="Arial"/>
          <w:bCs/>
          <w:sz w:val="22"/>
          <w:szCs w:val="22"/>
        </w:rPr>
        <w:t xml:space="preserve"> below </w:t>
      </w:r>
      <w:r w:rsidR="000065B4" w:rsidRPr="00F14896">
        <w:rPr>
          <w:rFonts w:ascii="Arial" w:hAnsi="Arial" w:cs="Arial"/>
          <w:bCs/>
          <w:sz w:val="22"/>
          <w:szCs w:val="22"/>
        </w:rPr>
        <w:t>(</w:t>
      </w:r>
      <w:r w:rsidR="007A0FBC" w:rsidRPr="00F14896">
        <w:rPr>
          <w:rFonts w:ascii="Arial" w:hAnsi="Arial" w:cs="Arial"/>
          <w:bCs/>
          <w:sz w:val="22"/>
          <w:szCs w:val="22"/>
        </w:rPr>
        <w:t>3</w:t>
      </w:r>
      <w:r w:rsidR="000065B4" w:rsidRPr="00F14896">
        <w:rPr>
          <w:rFonts w:ascii="Arial" w:hAnsi="Arial" w:cs="Arial"/>
          <w:bCs/>
          <w:sz w:val="22"/>
          <w:szCs w:val="22"/>
        </w:rPr>
        <w:t>00 words max)</w:t>
      </w:r>
      <w:r w:rsidR="001B09E8" w:rsidRPr="00F14896">
        <w:rPr>
          <w:rFonts w:ascii="Arial" w:hAnsi="Arial" w:cs="Arial"/>
          <w:bCs/>
          <w:sz w:val="22"/>
          <w:szCs w:val="22"/>
        </w:rPr>
        <w:t>.</w:t>
      </w:r>
    </w:p>
    <w:bookmarkEnd w:id="0"/>
    <w:p w14:paraId="5F7207B4" w14:textId="77777777" w:rsidR="000B3E17" w:rsidRPr="00F14896" w:rsidRDefault="000B3E17" w:rsidP="00395C2C">
      <w:pPr>
        <w:pStyle w:val="WPNormal"/>
        <w:tabs>
          <w:tab w:val="left" w:pos="0"/>
          <w:tab w:val="left" w:pos="426"/>
        </w:tabs>
        <w:spacing w:line="259" w:lineRule="auto"/>
        <w:ind w:left="360"/>
        <w:rPr>
          <w:rFonts w:ascii="Arial" w:hAnsi="Arial" w:cs="Arial"/>
          <w:sz w:val="22"/>
          <w:szCs w:val="22"/>
        </w:rPr>
      </w:pPr>
    </w:p>
    <w:p w14:paraId="349E74EF" w14:textId="474601D9" w:rsidR="000B3E17" w:rsidRPr="00F14896" w:rsidRDefault="00D51ACD" w:rsidP="00395C2C">
      <w:pPr>
        <w:pStyle w:val="WPNormal"/>
        <w:spacing w:line="259" w:lineRule="auto"/>
        <w:rPr>
          <w:rFonts w:ascii="Arial" w:hAnsi="Arial" w:cs="Arial"/>
          <w:b/>
          <w:bCs/>
          <w:sz w:val="22"/>
          <w:szCs w:val="22"/>
        </w:rPr>
      </w:pPr>
      <w:r w:rsidRPr="00F14896">
        <w:rPr>
          <w:rFonts w:ascii="Arial" w:hAnsi="Arial" w:cs="Arial"/>
          <w:b/>
          <w:bCs/>
          <w:sz w:val="22"/>
          <w:szCs w:val="22"/>
        </w:rPr>
        <w:t xml:space="preserve">Section 2 </w:t>
      </w:r>
      <w:r w:rsidR="00D24DC2" w:rsidRPr="00F14896">
        <w:rPr>
          <w:rFonts w:ascii="Arial" w:hAnsi="Arial" w:cs="Arial"/>
          <w:b/>
          <w:bCs/>
          <w:sz w:val="22"/>
          <w:szCs w:val="22"/>
        </w:rPr>
        <w:t xml:space="preserve">The </w:t>
      </w:r>
      <w:r w:rsidR="00B141CB" w:rsidRPr="00F14896">
        <w:rPr>
          <w:rFonts w:ascii="Arial" w:hAnsi="Arial" w:cs="Arial"/>
          <w:b/>
          <w:bCs/>
          <w:sz w:val="22"/>
          <w:szCs w:val="22"/>
        </w:rPr>
        <w:t>P</w:t>
      </w:r>
      <w:r w:rsidR="00D71FFE" w:rsidRPr="00F14896">
        <w:rPr>
          <w:rFonts w:ascii="Arial" w:hAnsi="Arial" w:cs="Arial"/>
          <w:b/>
          <w:bCs/>
          <w:sz w:val="22"/>
          <w:szCs w:val="22"/>
        </w:rPr>
        <w:t xml:space="preserve">roposal </w:t>
      </w:r>
    </w:p>
    <w:p w14:paraId="7BE783D6" w14:textId="6651ECEF" w:rsidR="00EF0E12" w:rsidRPr="00F14896" w:rsidRDefault="005D11CA" w:rsidP="00395C2C">
      <w:pPr>
        <w:pStyle w:val="Heading2"/>
        <w:spacing w:before="0"/>
        <w:rPr>
          <w:rFonts w:ascii="Arial" w:hAnsi="Arial" w:cs="Arial"/>
          <w:sz w:val="22"/>
          <w:szCs w:val="22"/>
        </w:rPr>
      </w:pPr>
      <w:r w:rsidRPr="00F14896">
        <w:rPr>
          <w:rFonts w:ascii="Arial" w:hAnsi="Arial" w:cs="Arial"/>
          <w:sz w:val="22"/>
          <w:szCs w:val="22"/>
        </w:rPr>
        <w:t>2.1</w:t>
      </w:r>
      <w:r w:rsidR="000B3E17" w:rsidRPr="00F14896">
        <w:rPr>
          <w:rFonts w:ascii="Arial" w:hAnsi="Arial" w:cs="Arial"/>
          <w:sz w:val="22"/>
          <w:szCs w:val="22"/>
        </w:rPr>
        <w:t xml:space="preserve">: The </w:t>
      </w:r>
      <w:r w:rsidR="00A61389" w:rsidRPr="00F14896">
        <w:rPr>
          <w:rFonts w:ascii="Arial" w:hAnsi="Arial" w:cs="Arial"/>
          <w:sz w:val="22"/>
          <w:szCs w:val="22"/>
        </w:rPr>
        <w:t>PARC</w:t>
      </w:r>
      <w:r w:rsidR="000B3E17" w:rsidRPr="00F14896">
        <w:rPr>
          <w:rFonts w:ascii="Arial" w:hAnsi="Arial" w:cs="Arial"/>
          <w:sz w:val="22"/>
          <w:szCs w:val="22"/>
        </w:rPr>
        <w:t xml:space="preserve"> grant (max 3 pages including references</w:t>
      </w:r>
      <w:r w:rsidR="00EB7086" w:rsidRPr="00F14896">
        <w:rPr>
          <w:rFonts w:ascii="Arial" w:hAnsi="Arial" w:cs="Arial"/>
          <w:sz w:val="22"/>
          <w:szCs w:val="22"/>
        </w:rPr>
        <w:t xml:space="preserve"> – weighting 70%</w:t>
      </w:r>
      <w:r w:rsidR="000B3E17" w:rsidRPr="00F14896">
        <w:rPr>
          <w:rFonts w:ascii="Arial" w:hAnsi="Arial" w:cs="Arial"/>
          <w:sz w:val="22"/>
          <w:szCs w:val="22"/>
        </w:rPr>
        <w:t>)</w:t>
      </w:r>
    </w:p>
    <w:p w14:paraId="6CD71830" w14:textId="7EE51368" w:rsidR="000B3E17" w:rsidRPr="00F14896" w:rsidRDefault="000B3E17" w:rsidP="00395C2C">
      <w:pPr>
        <w:pStyle w:val="WPNormal"/>
        <w:numPr>
          <w:ilvl w:val="0"/>
          <w:numId w:val="7"/>
        </w:numPr>
        <w:tabs>
          <w:tab w:val="left" w:pos="0"/>
          <w:tab w:val="left" w:pos="426"/>
        </w:tabs>
        <w:spacing w:line="259" w:lineRule="auto"/>
        <w:rPr>
          <w:rFonts w:ascii="Arial" w:hAnsi="Arial" w:cs="Arial"/>
          <w:b/>
          <w:bCs/>
          <w:sz w:val="22"/>
          <w:szCs w:val="22"/>
        </w:rPr>
      </w:pPr>
      <w:r w:rsidRPr="00F14896">
        <w:rPr>
          <w:rFonts w:ascii="Arial" w:hAnsi="Arial" w:cs="Arial"/>
          <w:b/>
          <w:bCs/>
          <w:sz w:val="22"/>
          <w:szCs w:val="22"/>
        </w:rPr>
        <w:t>Description of intended research collaboration</w:t>
      </w:r>
      <w:r w:rsidR="00EB7086" w:rsidRPr="00F14896">
        <w:rPr>
          <w:rFonts w:ascii="Arial" w:hAnsi="Arial" w:cs="Arial"/>
          <w:b/>
          <w:bCs/>
          <w:sz w:val="22"/>
          <w:szCs w:val="22"/>
        </w:rPr>
        <w:t xml:space="preserve"> (20%)</w:t>
      </w:r>
    </w:p>
    <w:p w14:paraId="12C7E2AD" w14:textId="45220090" w:rsidR="000B3E17" w:rsidRPr="00F14896" w:rsidRDefault="000B3E17" w:rsidP="00395C2C">
      <w:pPr>
        <w:pStyle w:val="WPNormal"/>
        <w:numPr>
          <w:ilvl w:val="0"/>
          <w:numId w:val="13"/>
        </w:numPr>
        <w:tabs>
          <w:tab w:val="left" w:pos="0"/>
          <w:tab w:val="left" w:pos="426"/>
        </w:tabs>
        <w:spacing w:line="259" w:lineRule="auto"/>
        <w:ind w:left="1134" w:hanging="425"/>
        <w:rPr>
          <w:rFonts w:ascii="Arial" w:hAnsi="Arial" w:cs="Arial"/>
          <w:b/>
          <w:sz w:val="22"/>
          <w:szCs w:val="22"/>
        </w:rPr>
      </w:pPr>
      <w:r w:rsidRPr="00F14896">
        <w:rPr>
          <w:rFonts w:ascii="Arial" w:hAnsi="Arial" w:cs="Arial"/>
          <w:sz w:val="22"/>
          <w:szCs w:val="22"/>
        </w:rPr>
        <w:t xml:space="preserve">A brief overview </w:t>
      </w:r>
      <w:r w:rsidR="003C3E42" w:rsidRPr="00F14896">
        <w:rPr>
          <w:rFonts w:ascii="Arial" w:hAnsi="Arial" w:cs="Arial"/>
          <w:sz w:val="22"/>
          <w:szCs w:val="22"/>
        </w:rPr>
        <w:t xml:space="preserve">and aim </w:t>
      </w:r>
      <w:r w:rsidRPr="00F14896">
        <w:rPr>
          <w:rFonts w:ascii="Arial" w:hAnsi="Arial" w:cs="Arial"/>
          <w:sz w:val="22"/>
          <w:szCs w:val="22"/>
        </w:rPr>
        <w:t>of the intended research collaboration</w:t>
      </w:r>
      <w:r w:rsidR="004779DF" w:rsidRPr="00F14896">
        <w:rPr>
          <w:rFonts w:ascii="Arial" w:hAnsi="Arial" w:cs="Arial"/>
          <w:sz w:val="22"/>
          <w:szCs w:val="22"/>
        </w:rPr>
        <w:t xml:space="preserve"> and or </w:t>
      </w:r>
      <w:r w:rsidR="00D112BE" w:rsidRPr="00F14896">
        <w:rPr>
          <w:rFonts w:ascii="Arial" w:hAnsi="Arial" w:cs="Arial"/>
          <w:sz w:val="22"/>
          <w:szCs w:val="22"/>
        </w:rPr>
        <w:t>activity</w:t>
      </w:r>
      <w:r w:rsidR="00F616F3" w:rsidRPr="00F14896">
        <w:rPr>
          <w:rFonts w:ascii="Arial" w:hAnsi="Arial" w:cs="Arial"/>
          <w:sz w:val="22"/>
          <w:szCs w:val="22"/>
        </w:rPr>
        <w:t>.</w:t>
      </w:r>
      <w:r w:rsidRPr="00F14896">
        <w:rPr>
          <w:rFonts w:ascii="Arial" w:hAnsi="Arial" w:cs="Arial"/>
          <w:sz w:val="22"/>
          <w:szCs w:val="22"/>
        </w:rPr>
        <w:t xml:space="preserve"> </w:t>
      </w:r>
    </w:p>
    <w:p w14:paraId="194FB66E" w14:textId="1E2D9070" w:rsidR="000B3E17" w:rsidRPr="00F14896" w:rsidRDefault="000B3E17" w:rsidP="00395C2C">
      <w:pPr>
        <w:pStyle w:val="ListParagraph"/>
        <w:numPr>
          <w:ilvl w:val="0"/>
          <w:numId w:val="7"/>
        </w:numPr>
        <w:tabs>
          <w:tab w:val="left" w:pos="426"/>
        </w:tabs>
        <w:spacing w:after="0"/>
        <w:ind w:left="714" w:hanging="357"/>
        <w:jc w:val="both"/>
        <w:rPr>
          <w:rFonts w:ascii="Arial" w:hAnsi="Arial" w:cs="Arial"/>
          <w:b/>
          <w:bCs/>
        </w:rPr>
      </w:pPr>
      <w:r w:rsidRPr="00F14896">
        <w:rPr>
          <w:rFonts w:ascii="Arial" w:hAnsi="Arial" w:cs="Arial"/>
          <w:b/>
          <w:bCs/>
        </w:rPr>
        <w:t xml:space="preserve">Why do you need this </w:t>
      </w:r>
      <w:r w:rsidR="00A61389" w:rsidRPr="00F14896">
        <w:rPr>
          <w:rFonts w:ascii="Arial" w:hAnsi="Arial" w:cs="Arial"/>
          <w:b/>
          <w:bCs/>
        </w:rPr>
        <w:t>PARC</w:t>
      </w:r>
      <w:r w:rsidRPr="00F14896">
        <w:rPr>
          <w:rFonts w:ascii="Arial" w:hAnsi="Arial" w:cs="Arial"/>
          <w:b/>
          <w:bCs/>
        </w:rPr>
        <w:t xml:space="preserve"> funding? What are your anticipated outcomes</w:t>
      </w:r>
      <w:r w:rsidR="004779DF" w:rsidRPr="00F14896">
        <w:rPr>
          <w:rFonts w:ascii="Arial" w:hAnsi="Arial" w:cs="Arial"/>
          <w:b/>
          <w:bCs/>
        </w:rPr>
        <w:t xml:space="preserve"> and or </w:t>
      </w:r>
      <w:r w:rsidRPr="00F14896">
        <w:rPr>
          <w:rFonts w:ascii="Arial" w:hAnsi="Arial" w:cs="Arial"/>
          <w:b/>
          <w:bCs/>
        </w:rPr>
        <w:t xml:space="preserve">objectives from utilising this funding? How will it contribute to the success of the external funding application? </w:t>
      </w:r>
      <w:r w:rsidR="00EB7086" w:rsidRPr="00F14896">
        <w:rPr>
          <w:rFonts w:ascii="Arial" w:hAnsi="Arial" w:cs="Arial"/>
          <w:b/>
          <w:bCs/>
        </w:rPr>
        <w:t>(30%)</w:t>
      </w:r>
    </w:p>
    <w:p w14:paraId="22165A8D" w14:textId="77777777" w:rsidR="000B3E17" w:rsidRPr="00F14896" w:rsidRDefault="000B3E17" w:rsidP="00395C2C">
      <w:pPr>
        <w:pStyle w:val="WPNormal"/>
        <w:numPr>
          <w:ilvl w:val="0"/>
          <w:numId w:val="12"/>
        </w:numPr>
        <w:tabs>
          <w:tab w:val="left" w:pos="0"/>
        </w:tabs>
        <w:spacing w:line="259" w:lineRule="auto"/>
        <w:ind w:left="1134"/>
        <w:rPr>
          <w:rFonts w:ascii="Arial" w:hAnsi="Arial" w:cs="Arial"/>
          <w:sz w:val="22"/>
          <w:szCs w:val="22"/>
        </w:rPr>
      </w:pPr>
      <w:r w:rsidRPr="00F14896">
        <w:rPr>
          <w:rFonts w:ascii="Arial" w:hAnsi="Arial" w:cs="Arial"/>
          <w:sz w:val="22"/>
          <w:szCs w:val="22"/>
        </w:rPr>
        <w:t>Provide a lay summary of the proposed use of the funding and potential outcomes including the development of research collaborations.</w:t>
      </w:r>
    </w:p>
    <w:p w14:paraId="69356CAD" w14:textId="19EB3D12" w:rsidR="000B3E17" w:rsidRPr="00F14896" w:rsidRDefault="000B3E17" w:rsidP="00395C2C">
      <w:pPr>
        <w:pStyle w:val="WPNormal"/>
        <w:numPr>
          <w:ilvl w:val="0"/>
          <w:numId w:val="12"/>
        </w:numPr>
        <w:tabs>
          <w:tab w:val="left" w:pos="0"/>
        </w:tabs>
        <w:spacing w:line="259" w:lineRule="auto"/>
        <w:ind w:left="1134"/>
        <w:rPr>
          <w:rFonts w:ascii="Arial" w:hAnsi="Arial" w:cs="Arial"/>
          <w:sz w:val="22"/>
          <w:szCs w:val="22"/>
        </w:rPr>
      </w:pPr>
      <w:r w:rsidRPr="00F14896">
        <w:rPr>
          <w:rFonts w:ascii="Arial" w:hAnsi="Arial" w:cs="Arial"/>
          <w:sz w:val="22"/>
          <w:szCs w:val="22"/>
        </w:rPr>
        <w:t xml:space="preserve">How the project will further the aims and purposes of the </w:t>
      </w:r>
      <w:r w:rsidR="00A61389" w:rsidRPr="00F14896">
        <w:rPr>
          <w:rFonts w:ascii="Arial" w:hAnsi="Arial" w:cs="Arial"/>
          <w:sz w:val="22"/>
          <w:szCs w:val="22"/>
        </w:rPr>
        <w:t>PARC</w:t>
      </w:r>
      <w:r w:rsidRPr="00F14896">
        <w:rPr>
          <w:rFonts w:ascii="Arial" w:hAnsi="Arial" w:cs="Arial"/>
          <w:sz w:val="22"/>
          <w:szCs w:val="22"/>
        </w:rPr>
        <w:t>.</w:t>
      </w:r>
    </w:p>
    <w:p w14:paraId="41971246" w14:textId="43F801EF" w:rsidR="000B3E17" w:rsidRPr="00F14896" w:rsidRDefault="000B3E17" w:rsidP="00395C2C">
      <w:pPr>
        <w:pStyle w:val="WPNormal"/>
        <w:numPr>
          <w:ilvl w:val="0"/>
          <w:numId w:val="12"/>
        </w:numPr>
        <w:tabs>
          <w:tab w:val="left" w:pos="0"/>
          <w:tab w:val="left" w:pos="426"/>
        </w:tabs>
        <w:spacing w:line="259" w:lineRule="auto"/>
        <w:ind w:left="1134"/>
        <w:rPr>
          <w:rFonts w:ascii="Arial" w:hAnsi="Arial" w:cs="Arial"/>
          <w:sz w:val="22"/>
          <w:szCs w:val="22"/>
        </w:rPr>
      </w:pPr>
      <w:r w:rsidRPr="00F14896">
        <w:rPr>
          <w:rFonts w:ascii="Arial" w:hAnsi="Arial" w:cs="Arial"/>
          <w:sz w:val="22"/>
          <w:szCs w:val="22"/>
        </w:rPr>
        <w:t xml:space="preserve">Details of how </w:t>
      </w:r>
      <w:r w:rsidR="00A61389" w:rsidRPr="00F14896">
        <w:rPr>
          <w:rFonts w:ascii="Arial" w:hAnsi="Arial" w:cs="Arial"/>
          <w:sz w:val="22"/>
          <w:szCs w:val="22"/>
        </w:rPr>
        <w:t>PARC</w:t>
      </w:r>
      <w:r w:rsidRPr="00F14896">
        <w:rPr>
          <w:rFonts w:ascii="Arial" w:hAnsi="Arial" w:cs="Arial"/>
          <w:sz w:val="22"/>
          <w:szCs w:val="22"/>
        </w:rPr>
        <w:t xml:space="preserve"> funding will result in </w:t>
      </w:r>
      <w:r w:rsidR="00D112BE" w:rsidRPr="00F14896">
        <w:rPr>
          <w:rFonts w:ascii="Arial" w:hAnsi="Arial" w:cs="Arial"/>
          <w:sz w:val="22"/>
          <w:szCs w:val="22"/>
        </w:rPr>
        <w:t xml:space="preserve">future </w:t>
      </w:r>
      <w:r w:rsidRPr="00F14896">
        <w:rPr>
          <w:rFonts w:ascii="Arial" w:hAnsi="Arial" w:cs="Arial"/>
          <w:sz w:val="22"/>
          <w:szCs w:val="22"/>
        </w:rPr>
        <w:t xml:space="preserve">external funding applications (e.g. MBIE, HRC), the </w:t>
      </w:r>
      <w:proofErr w:type="gramStart"/>
      <w:r w:rsidRPr="00F14896">
        <w:rPr>
          <w:rFonts w:ascii="Arial" w:hAnsi="Arial" w:cs="Arial"/>
          <w:sz w:val="22"/>
          <w:szCs w:val="22"/>
        </w:rPr>
        <w:t>current status</w:t>
      </w:r>
      <w:proofErr w:type="gramEnd"/>
      <w:r w:rsidRPr="00F14896">
        <w:rPr>
          <w:rFonts w:ascii="Arial" w:hAnsi="Arial" w:cs="Arial"/>
          <w:sz w:val="22"/>
          <w:szCs w:val="22"/>
        </w:rPr>
        <w:t xml:space="preserve"> of any related application(s) and description of any overlap.</w:t>
      </w:r>
    </w:p>
    <w:p w14:paraId="5BA4D0B5" w14:textId="680D72E1" w:rsidR="000B3E17" w:rsidRPr="00F14896" w:rsidRDefault="000B3E17" w:rsidP="00395C2C">
      <w:pPr>
        <w:pStyle w:val="WPNormal"/>
        <w:numPr>
          <w:ilvl w:val="0"/>
          <w:numId w:val="7"/>
        </w:numPr>
        <w:tabs>
          <w:tab w:val="left" w:pos="0"/>
        </w:tabs>
        <w:spacing w:line="259" w:lineRule="auto"/>
        <w:rPr>
          <w:rFonts w:ascii="Arial" w:hAnsi="Arial" w:cs="Arial"/>
          <w:b/>
          <w:bCs/>
          <w:sz w:val="22"/>
          <w:szCs w:val="22"/>
        </w:rPr>
      </w:pPr>
      <w:r w:rsidRPr="00F14896">
        <w:rPr>
          <w:rFonts w:ascii="Arial" w:hAnsi="Arial" w:cs="Arial"/>
          <w:b/>
          <w:bCs/>
          <w:sz w:val="22"/>
          <w:szCs w:val="22"/>
        </w:rPr>
        <w:t xml:space="preserve">Proposed work-plan for </w:t>
      </w:r>
      <w:r w:rsidR="00036E4F" w:rsidRPr="00F14896">
        <w:rPr>
          <w:rFonts w:ascii="Arial" w:hAnsi="Arial" w:cs="Arial"/>
          <w:b/>
          <w:bCs/>
          <w:sz w:val="22"/>
          <w:szCs w:val="22"/>
        </w:rPr>
        <w:t>utilizing</w:t>
      </w:r>
      <w:r w:rsidR="00D112BE" w:rsidRPr="00F14896">
        <w:rPr>
          <w:rFonts w:ascii="Arial" w:hAnsi="Arial" w:cs="Arial"/>
          <w:b/>
          <w:bCs/>
          <w:sz w:val="22"/>
          <w:szCs w:val="22"/>
        </w:rPr>
        <w:t xml:space="preserve"> </w:t>
      </w:r>
      <w:r w:rsidRPr="00F14896">
        <w:rPr>
          <w:rFonts w:ascii="Arial" w:hAnsi="Arial" w:cs="Arial"/>
          <w:b/>
          <w:bCs/>
          <w:sz w:val="22"/>
          <w:szCs w:val="22"/>
        </w:rPr>
        <w:t xml:space="preserve">the </w:t>
      </w:r>
      <w:r w:rsidR="00A61389" w:rsidRPr="00F14896">
        <w:rPr>
          <w:rFonts w:ascii="Arial" w:hAnsi="Arial" w:cs="Arial"/>
          <w:b/>
          <w:bCs/>
          <w:sz w:val="22"/>
          <w:szCs w:val="22"/>
        </w:rPr>
        <w:t>PARC</w:t>
      </w:r>
      <w:r w:rsidRPr="00F14896">
        <w:rPr>
          <w:rFonts w:ascii="Arial" w:hAnsi="Arial" w:cs="Arial"/>
          <w:b/>
          <w:bCs/>
          <w:sz w:val="22"/>
          <w:szCs w:val="22"/>
        </w:rPr>
        <w:t xml:space="preserve"> funding </w:t>
      </w:r>
      <w:r w:rsidR="00EB7086" w:rsidRPr="00F14896">
        <w:rPr>
          <w:rFonts w:ascii="Arial" w:hAnsi="Arial" w:cs="Arial"/>
          <w:b/>
          <w:bCs/>
          <w:sz w:val="22"/>
          <w:szCs w:val="22"/>
        </w:rPr>
        <w:t>(20%)</w:t>
      </w:r>
    </w:p>
    <w:p w14:paraId="5CE7A251" w14:textId="77777777" w:rsidR="000B3E17" w:rsidRPr="00F14896" w:rsidRDefault="000B3E17" w:rsidP="00395C2C">
      <w:pPr>
        <w:pStyle w:val="WPNormal"/>
        <w:numPr>
          <w:ilvl w:val="0"/>
          <w:numId w:val="17"/>
        </w:numPr>
        <w:tabs>
          <w:tab w:val="left" w:pos="0"/>
        </w:tabs>
        <w:spacing w:line="259" w:lineRule="auto"/>
        <w:ind w:left="1134"/>
        <w:rPr>
          <w:rFonts w:ascii="Arial" w:hAnsi="Arial" w:cs="Arial"/>
          <w:sz w:val="22"/>
          <w:szCs w:val="22"/>
        </w:rPr>
      </w:pPr>
      <w:r w:rsidRPr="00F14896">
        <w:rPr>
          <w:rFonts w:ascii="Arial" w:hAnsi="Arial" w:cs="Arial"/>
          <w:sz w:val="22"/>
          <w:szCs w:val="22"/>
        </w:rPr>
        <w:t>Time frame of the research collaboration in months (maximum 12 months).</w:t>
      </w:r>
    </w:p>
    <w:p w14:paraId="3D4AF337" w14:textId="77777777" w:rsidR="000B3E17" w:rsidRPr="00F14896" w:rsidRDefault="000B3E17" w:rsidP="00395C2C">
      <w:pPr>
        <w:pStyle w:val="WPNormal"/>
        <w:numPr>
          <w:ilvl w:val="0"/>
          <w:numId w:val="16"/>
        </w:numPr>
        <w:tabs>
          <w:tab w:val="left" w:pos="0"/>
          <w:tab w:val="left" w:pos="426"/>
        </w:tabs>
        <w:spacing w:line="259" w:lineRule="auto"/>
        <w:ind w:left="1134"/>
        <w:rPr>
          <w:rFonts w:ascii="Arial" w:hAnsi="Arial" w:cs="Arial"/>
          <w:b/>
          <w:sz w:val="22"/>
          <w:szCs w:val="22"/>
        </w:rPr>
      </w:pPr>
      <w:r w:rsidRPr="00F14896">
        <w:rPr>
          <w:rFonts w:ascii="Arial" w:hAnsi="Arial" w:cs="Arial"/>
          <w:sz w:val="22"/>
          <w:szCs w:val="22"/>
        </w:rPr>
        <w:t>Describing procedural steps, role of each participant; include a full timeline with projected date of submission of external funding application).</w:t>
      </w:r>
    </w:p>
    <w:p w14:paraId="464EAB5E" w14:textId="2E2E6B27" w:rsidR="0048502C" w:rsidRPr="00F14896" w:rsidRDefault="000B3E17" w:rsidP="00395C2C">
      <w:pPr>
        <w:pStyle w:val="WPNormal"/>
        <w:numPr>
          <w:ilvl w:val="0"/>
          <w:numId w:val="16"/>
        </w:numPr>
        <w:tabs>
          <w:tab w:val="left" w:pos="0"/>
          <w:tab w:val="left" w:pos="426"/>
        </w:tabs>
        <w:spacing w:line="259" w:lineRule="auto"/>
        <w:ind w:left="1134"/>
        <w:rPr>
          <w:rFonts w:ascii="Arial" w:hAnsi="Arial" w:cs="Arial"/>
          <w:b/>
          <w:sz w:val="22"/>
          <w:szCs w:val="22"/>
        </w:rPr>
      </w:pPr>
      <w:r w:rsidRPr="00F14896">
        <w:rPr>
          <w:rFonts w:ascii="Arial" w:hAnsi="Arial" w:cs="Arial"/>
          <w:sz w:val="22"/>
          <w:szCs w:val="22"/>
        </w:rPr>
        <w:t xml:space="preserve">Explanation of roles and responsibilities of all </w:t>
      </w:r>
      <w:r w:rsidR="00915B59" w:rsidRPr="00F14896">
        <w:rPr>
          <w:rFonts w:ascii="Arial" w:hAnsi="Arial" w:cs="Arial"/>
          <w:sz w:val="22"/>
          <w:szCs w:val="22"/>
        </w:rPr>
        <w:t>researchers involved in the project</w:t>
      </w:r>
      <w:r w:rsidRPr="00F14896">
        <w:rPr>
          <w:rFonts w:ascii="Arial" w:hAnsi="Arial" w:cs="Arial"/>
          <w:sz w:val="22"/>
          <w:szCs w:val="22"/>
        </w:rPr>
        <w:t>.</w:t>
      </w:r>
    </w:p>
    <w:p w14:paraId="6A942100" w14:textId="3E60B783" w:rsidR="0048502C" w:rsidRPr="00F14896" w:rsidRDefault="0048502C" w:rsidP="00395C2C">
      <w:pPr>
        <w:pStyle w:val="WPNormal"/>
        <w:tabs>
          <w:tab w:val="left" w:pos="0"/>
          <w:tab w:val="left" w:pos="426"/>
        </w:tabs>
        <w:spacing w:line="259" w:lineRule="auto"/>
        <w:ind w:left="1134"/>
        <w:rPr>
          <w:rFonts w:ascii="Arial" w:hAnsi="Arial" w:cs="Arial"/>
          <w:b/>
          <w:sz w:val="22"/>
          <w:szCs w:val="22"/>
        </w:rPr>
      </w:pPr>
    </w:p>
    <w:p w14:paraId="7252BE68" w14:textId="3479B8F5" w:rsidR="0048502C" w:rsidRPr="00F14896" w:rsidRDefault="00664A50" w:rsidP="00395C2C">
      <w:pPr>
        <w:pStyle w:val="Heading2"/>
        <w:spacing w:before="0"/>
        <w:rPr>
          <w:rFonts w:ascii="Arial" w:hAnsi="Arial" w:cs="Arial"/>
          <w:sz w:val="22"/>
          <w:szCs w:val="22"/>
        </w:rPr>
      </w:pPr>
      <w:r w:rsidRPr="00F14896">
        <w:rPr>
          <w:rFonts w:ascii="Arial" w:hAnsi="Arial" w:cs="Arial"/>
          <w:sz w:val="22"/>
          <w:szCs w:val="22"/>
        </w:rPr>
        <w:t>2.2</w:t>
      </w:r>
      <w:r w:rsidR="0048502C" w:rsidRPr="00F14896">
        <w:rPr>
          <w:rFonts w:ascii="Arial" w:hAnsi="Arial" w:cs="Arial"/>
          <w:sz w:val="22"/>
          <w:szCs w:val="22"/>
        </w:rPr>
        <w:t>: The External application research topic (2</w:t>
      </w:r>
      <w:r w:rsidR="007E4FEF" w:rsidRPr="00F14896">
        <w:rPr>
          <w:rFonts w:ascii="Arial" w:hAnsi="Arial" w:cs="Arial"/>
          <w:sz w:val="22"/>
          <w:szCs w:val="22"/>
        </w:rPr>
        <w:t xml:space="preserve"> </w:t>
      </w:r>
      <w:r w:rsidR="0048502C" w:rsidRPr="00F14896">
        <w:rPr>
          <w:rFonts w:ascii="Arial" w:hAnsi="Arial" w:cs="Arial"/>
          <w:sz w:val="22"/>
          <w:szCs w:val="22"/>
        </w:rPr>
        <w:t>pages max – weighting 10%)</w:t>
      </w:r>
      <w:r w:rsidR="007143B8" w:rsidRPr="00F14896">
        <w:rPr>
          <w:rFonts w:ascii="Arial" w:hAnsi="Arial" w:cs="Arial"/>
          <w:sz w:val="22"/>
          <w:szCs w:val="22"/>
        </w:rPr>
        <w:t xml:space="preserve"> </w:t>
      </w:r>
    </w:p>
    <w:p w14:paraId="6B5F7E29" w14:textId="7C80FCA3" w:rsidR="0048502C" w:rsidRPr="00F14896" w:rsidRDefault="0048502C" w:rsidP="00395C2C">
      <w:pPr>
        <w:pStyle w:val="WPNormal"/>
        <w:numPr>
          <w:ilvl w:val="0"/>
          <w:numId w:val="5"/>
        </w:numPr>
        <w:tabs>
          <w:tab w:val="left" w:pos="0"/>
        </w:tabs>
        <w:spacing w:line="259" w:lineRule="auto"/>
        <w:rPr>
          <w:rFonts w:ascii="Arial" w:hAnsi="Arial" w:cs="Arial"/>
          <w:sz w:val="22"/>
          <w:szCs w:val="22"/>
        </w:rPr>
      </w:pPr>
      <w:r w:rsidRPr="00F14896">
        <w:rPr>
          <w:rFonts w:ascii="Arial" w:hAnsi="Arial" w:cs="Arial"/>
          <w:sz w:val="22"/>
          <w:szCs w:val="22"/>
        </w:rPr>
        <w:t>Describe the intended research project/activity</w:t>
      </w:r>
      <w:r w:rsidR="00F616F3" w:rsidRPr="00F14896">
        <w:rPr>
          <w:rFonts w:ascii="Arial" w:hAnsi="Arial" w:cs="Arial"/>
          <w:sz w:val="22"/>
          <w:szCs w:val="22"/>
        </w:rPr>
        <w:t>.</w:t>
      </w:r>
    </w:p>
    <w:p w14:paraId="4977D7C4" w14:textId="7B791F79" w:rsidR="0048502C" w:rsidRPr="00F14896" w:rsidRDefault="0048502C" w:rsidP="00395C2C">
      <w:pPr>
        <w:pStyle w:val="WPNormal"/>
        <w:numPr>
          <w:ilvl w:val="0"/>
          <w:numId w:val="5"/>
        </w:numPr>
        <w:tabs>
          <w:tab w:val="left" w:pos="0"/>
        </w:tabs>
        <w:spacing w:line="259" w:lineRule="auto"/>
        <w:rPr>
          <w:rFonts w:ascii="Arial" w:hAnsi="Arial" w:cs="Arial"/>
          <w:sz w:val="22"/>
          <w:szCs w:val="22"/>
        </w:rPr>
      </w:pPr>
      <w:r w:rsidRPr="00F14896">
        <w:rPr>
          <w:rFonts w:ascii="Arial" w:hAnsi="Arial" w:cs="Arial"/>
          <w:sz w:val="22"/>
          <w:szCs w:val="22"/>
        </w:rPr>
        <w:t>Name of funder(s) and round</w:t>
      </w:r>
      <w:r w:rsidR="00F616F3" w:rsidRPr="00F14896">
        <w:rPr>
          <w:rFonts w:ascii="Arial" w:hAnsi="Arial" w:cs="Arial"/>
          <w:sz w:val="22"/>
          <w:szCs w:val="22"/>
        </w:rPr>
        <w:t>.</w:t>
      </w:r>
    </w:p>
    <w:p w14:paraId="159D5133" w14:textId="2C641EFF" w:rsidR="0048502C" w:rsidRPr="00F14896" w:rsidRDefault="0048502C" w:rsidP="00395C2C">
      <w:pPr>
        <w:pStyle w:val="WPNormal"/>
        <w:numPr>
          <w:ilvl w:val="0"/>
          <w:numId w:val="5"/>
        </w:numPr>
        <w:tabs>
          <w:tab w:val="left" w:pos="0"/>
        </w:tabs>
        <w:spacing w:line="259" w:lineRule="auto"/>
        <w:rPr>
          <w:rFonts w:ascii="Arial" w:hAnsi="Arial" w:cs="Arial"/>
          <w:sz w:val="22"/>
          <w:szCs w:val="22"/>
        </w:rPr>
      </w:pPr>
      <w:r w:rsidRPr="00F14896">
        <w:rPr>
          <w:rFonts w:ascii="Arial" w:hAnsi="Arial" w:cs="Arial"/>
          <w:sz w:val="22"/>
          <w:szCs w:val="22"/>
        </w:rPr>
        <w:t>Level of funding (approximate) expected</w:t>
      </w:r>
      <w:r w:rsidR="00F616F3" w:rsidRPr="00F14896">
        <w:rPr>
          <w:rFonts w:ascii="Arial" w:hAnsi="Arial" w:cs="Arial"/>
          <w:sz w:val="22"/>
          <w:szCs w:val="22"/>
        </w:rPr>
        <w:t>.</w:t>
      </w:r>
    </w:p>
    <w:p w14:paraId="4F40C095" w14:textId="29C07966" w:rsidR="0048502C" w:rsidRPr="00F14896" w:rsidRDefault="0048502C" w:rsidP="00395C2C">
      <w:pPr>
        <w:pStyle w:val="WPNormal"/>
        <w:numPr>
          <w:ilvl w:val="0"/>
          <w:numId w:val="5"/>
        </w:numPr>
        <w:tabs>
          <w:tab w:val="left" w:pos="0"/>
        </w:tabs>
        <w:spacing w:line="259" w:lineRule="auto"/>
        <w:rPr>
          <w:rFonts w:ascii="Arial" w:hAnsi="Arial" w:cs="Arial"/>
          <w:sz w:val="22"/>
          <w:szCs w:val="22"/>
        </w:rPr>
      </w:pPr>
      <w:r w:rsidRPr="00F14896">
        <w:rPr>
          <w:rFonts w:ascii="Arial" w:hAnsi="Arial" w:cs="Arial"/>
          <w:sz w:val="22"/>
          <w:szCs w:val="22"/>
        </w:rPr>
        <w:t>Does the funder pay overheads</w:t>
      </w:r>
      <w:r w:rsidR="00036E4F" w:rsidRPr="00F14896">
        <w:rPr>
          <w:rFonts w:ascii="Arial" w:hAnsi="Arial" w:cs="Arial"/>
          <w:sz w:val="22"/>
          <w:szCs w:val="22"/>
        </w:rPr>
        <w:t>?</w:t>
      </w:r>
    </w:p>
    <w:p w14:paraId="0228F0AB" w14:textId="4E061BD8" w:rsidR="0048502C" w:rsidRPr="00F14896" w:rsidRDefault="0048502C" w:rsidP="00395C2C">
      <w:pPr>
        <w:pStyle w:val="WPNormal"/>
        <w:numPr>
          <w:ilvl w:val="0"/>
          <w:numId w:val="5"/>
        </w:numPr>
        <w:tabs>
          <w:tab w:val="left" w:pos="0"/>
        </w:tabs>
        <w:spacing w:line="259" w:lineRule="auto"/>
        <w:rPr>
          <w:rFonts w:ascii="Arial" w:hAnsi="Arial" w:cs="Arial"/>
          <w:sz w:val="22"/>
          <w:szCs w:val="22"/>
        </w:rPr>
      </w:pPr>
      <w:r w:rsidRPr="00F14896">
        <w:rPr>
          <w:rFonts w:ascii="Arial" w:hAnsi="Arial" w:cs="Arial"/>
          <w:sz w:val="22"/>
          <w:szCs w:val="22"/>
        </w:rPr>
        <w:t>Describe the connection to specific external funder(s)</w:t>
      </w:r>
      <w:r w:rsidR="00036E4F" w:rsidRPr="00F14896">
        <w:rPr>
          <w:rFonts w:ascii="Arial" w:hAnsi="Arial" w:cs="Arial"/>
          <w:sz w:val="22"/>
          <w:szCs w:val="22"/>
        </w:rPr>
        <w:t>:</w:t>
      </w:r>
    </w:p>
    <w:p w14:paraId="77A5901B" w14:textId="77777777" w:rsidR="0048502C" w:rsidRPr="00F14896" w:rsidRDefault="0048502C" w:rsidP="00395C2C">
      <w:pPr>
        <w:pStyle w:val="WPNormal"/>
        <w:numPr>
          <w:ilvl w:val="0"/>
          <w:numId w:val="6"/>
        </w:numPr>
        <w:tabs>
          <w:tab w:val="left" w:pos="0"/>
        </w:tabs>
        <w:spacing w:line="259" w:lineRule="auto"/>
        <w:ind w:left="1134"/>
        <w:rPr>
          <w:rFonts w:ascii="Arial" w:hAnsi="Arial" w:cs="Arial"/>
          <w:sz w:val="22"/>
          <w:szCs w:val="22"/>
        </w:rPr>
      </w:pPr>
      <w:r w:rsidRPr="00F14896">
        <w:rPr>
          <w:rFonts w:ascii="Arial" w:hAnsi="Arial" w:cs="Arial"/>
          <w:sz w:val="22"/>
          <w:szCs w:val="22"/>
        </w:rPr>
        <w:t xml:space="preserve">Identify the explicit linkages to the funding priorities of external </w:t>
      </w:r>
      <w:proofErr w:type="gramStart"/>
      <w:r w:rsidRPr="00F14896">
        <w:rPr>
          <w:rFonts w:ascii="Arial" w:hAnsi="Arial" w:cs="Arial"/>
          <w:sz w:val="22"/>
          <w:szCs w:val="22"/>
        </w:rPr>
        <w:t>funders;</w:t>
      </w:r>
      <w:proofErr w:type="gramEnd"/>
    </w:p>
    <w:p w14:paraId="259660A9" w14:textId="2EB9459A" w:rsidR="0048502C" w:rsidRPr="00F14896" w:rsidRDefault="0048502C" w:rsidP="00395C2C">
      <w:pPr>
        <w:pStyle w:val="WPNormal"/>
        <w:numPr>
          <w:ilvl w:val="0"/>
          <w:numId w:val="6"/>
        </w:numPr>
        <w:tabs>
          <w:tab w:val="left" w:pos="0"/>
          <w:tab w:val="left" w:pos="426"/>
        </w:tabs>
        <w:spacing w:line="259" w:lineRule="auto"/>
        <w:ind w:left="1134"/>
        <w:rPr>
          <w:rFonts w:ascii="Arial" w:hAnsi="Arial" w:cs="Arial"/>
          <w:b/>
          <w:sz w:val="22"/>
          <w:szCs w:val="22"/>
        </w:rPr>
      </w:pPr>
      <w:r w:rsidRPr="00F14896">
        <w:rPr>
          <w:rFonts w:ascii="Arial" w:hAnsi="Arial" w:cs="Arial"/>
          <w:sz w:val="22"/>
          <w:szCs w:val="22"/>
        </w:rPr>
        <w:t xml:space="preserve">Explain how the project will build </w:t>
      </w:r>
      <w:proofErr w:type="gramStart"/>
      <w:r w:rsidR="0099156A" w:rsidRPr="00F14896">
        <w:rPr>
          <w:rFonts w:ascii="Arial" w:hAnsi="Arial" w:cs="Arial"/>
          <w:sz w:val="22"/>
          <w:szCs w:val="22"/>
        </w:rPr>
        <w:t>a more substantial research</w:t>
      </w:r>
      <w:proofErr w:type="gramEnd"/>
      <w:r w:rsidRPr="00F14896">
        <w:rPr>
          <w:rFonts w:ascii="Arial" w:hAnsi="Arial" w:cs="Arial"/>
          <w:sz w:val="22"/>
          <w:szCs w:val="22"/>
        </w:rPr>
        <w:t xml:space="preserve"> </w:t>
      </w:r>
      <w:proofErr w:type="spellStart"/>
      <w:r w:rsidRPr="00F14896">
        <w:rPr>
          <w:rFonts w:ascii="Arial" w:hAnsi="Arial" w:cs="Arial"/>
          <w:sz w:val="22"/>
          <w:szCs w:val="22"/>
        </w:rPr>
        <w:t>endeavour</w:t>
      </w:r>
      <w:proofErr w:type="spellEnd"/>
      <w:r w:rsidRPr="00F14896">
        <w:rPr>
          <w:rFonts w:ascii="Arial" w:hAnsi="Arial" w:cs="Arial"/>
          <w:sz w:val="22"/>
          <w:szCs w:val="22"/>
        </w:rPr>
        <w:t xml:space="preserve">; </w:t>
      </w:r>
    </w:p>
    <w:p w14:paraId="1506FFC0" w14:textId="25F14050" w:rsidR="0048502C" w:rsidRPr="00F14896" w:rsidRDefault="0048502C" w:rsidP="00395C2C">
      <w:pPr>
        <w:pStyle w:val="WPNormal"/>
        <w:numPr>
          <w:ilvl w:val="0"/>
          <w:numId w:val="6"/>
        </w:numPr>
        <w:tabs>
          <w:tab w:val="left" w:pos="0"/>
          <w:tab w:val="left" w:pos="426"/>
        </w:tabs>
        <w:spacing w:line="259" w:lineRule="auto"/>
        <w:ind w:left="1134"/>
        <w:rPr>
          <w:rFonts w:ascii="Arial" w:hAnsi="Arial" w:cs="Arial"/>
          <w:sz w:val="22"/>
          <w:szCs w:val="22"/>
        </w:rPr>
      </w:pPr>
      <w:r w:rsidRPr="00F14896">
        <w:rPr>
          <w:rFonts w:ascii="Arial" w:hAnsi="Arial" w:cs="Arial"/>
          <w:sz w:val="22"/>
          <w:szCs w:val="22"/>
        </w:rPr>
        <w:t xml:space="preserve">Explain how the project will further the aims and purposes of supporting </w:t>
      </w:r>
      <w:r w:rsidR="003707B5" w:rsidRPr="00F14896">
        <w:rPr>
          <w:rFonts w:ascii="Arial" w:hAnsi="Arial" w:cs="Arial"/>
          <w:sz w:val="22"/>
          <w:szCs w:val="22"/>
          <w:lang w:val="en-NZ"/>
        </w:rPr>
        <w:t>Pacific</w:t>
      </w:r>
      <w:r w:rsidRPr="00F14896">
        <w:rPr>
          <w:rFonts w:ascii="Arial" w:hAnsi="Arial" w:cs="Arial"/>
          <w:sz w:val="22"/>
          <w:szCs w:val="22"/>
        </w:rPr>
        <w:t xml:space="preserve"> research excellence including strategic alignment with Vision Mātauranga</w:t>
      </w:r>
      <w:r w:rsidR="00036E4F" w:rsidRPr="00F14896">
        <w:rPr>
          <w:rFonts w:ascii="Arial" w:hAnsi="Arial" w:cs="Arial"/>
          <w:sz w:val="22"/>
          <w:szCs w:val="22"/>
        </w:rPr>
        <w:t xml:space="preserve"> (</w:t>
      </w:r>
      <w:r w:rsidR="003707B5" w:rsidRPr="00F14896">
        <w:rPr>
          <w:rFonts w:ascii="Arial" w:hAnsi="Arial" w:cs="Arial"/>
          <w:sz w:val="22"/>
          <w:szCs w:val="22"/>
          <w:lang w:val="en-NZ"/>
        </w:rPr>
        <w:t>Pacific</w:t>
      </w:r>
      <w:r w:rsidR="00036E4F" w:rsidRPr="00F14896">
        <w:rPr>
          <w:rFonts w:ascii="Arial" w:hAnsi="Arial" w:cs="Arial"/>
          <w:sz w:val="22"/>
          <w:szCs w:val="22"/>
        </w:rPr>
        <w:t xml:space="preserve"> Health Advancement)</w:t>
      </w:r>
      <w:r w:rsidRPr="00F14896">
        <w:rPr>
          <w:rFonts w:ascii="Arial" w:hAnsi="Arial" w:cs="Arial"/>
          <w:sz w:val="22"/>
          <w:szCs w:val="22"/>
        </w:rPr>
        <w:t xml:space="preserve"> and other related policies, where applicable.</w:t>
      </w:r>
      <w:r w:rsidR="00EE1BB5" w:rsidRPr="00F14896">
        <w:rPr>
          <w:rFonts w:ascii="Arial" w:hAnsi="Arial" w:cs="Arial"/>
          <w:sz w:val="22"/>
          <w:szCs w:val="22"/>
        </w:rPr>
        <w:t xml:space="preserve"> (see Appendix 1 for University of Otago expectations regarding vision </w:t>
      </w:r>
      <w:proofErr w:type="spellStart"/>
      <w:r w:rsidR="00EE1BB5" w:rsidRPr="00F14896">
        <w:rPr>
          <w:rFonts w:ascii="Arial" w:hAnsi="Arial" w:cs="Arial"/>
          <w:sz w:val="22"/>
          <w:szCs w:val="22"/>
        </w:rPr>
        <w:t>mātauranga</w:t>
      </w:r>
      <w:proofErr w:type="spellEnd"/>
      <w:r w:rsidR="00EE1BB5" w:rsidRPr="00F14896">
        <w:rPr>
          <w:rFonts w:ascii="Arial" w:hAnsi="Arial" w:cs="Arial"/>
          <w:sz w:val="22"/>
          <w:szCs w:val="22"/>
        </w:rPr>
        <w:t>).</w:t>
      </w:r>
    </w:p>
    <w:p w14:paraId="488E1FBF" w14:textId="253F458A" w:rsidR="0048502C" w:rsidRPr="00F14896" w:rsidRDefault="0048502C" w:rsidP="00395C2C">
      <w:pPr>
        <w:pStyle w:val="WPNormal"/>
        <w:numPr>
          <w:ilvl w:val="0"/>
          <w:numId w:val="5"/>
        </w:numPr>
        <w:tabs>
          <w:tab w:val="left" w:pos="0"/>
        </w:tabs>
        <w:spacing w:line="259" w:lineRule="auto"/>
        <w:rPr>
          <w:rFonts w:ascii="Arial" w:hAnsi="Arial" w:cs="Arial"/>
          <w:sz w:val="22"/>
          <w:szCs w:val="22"/>
        </w:rPr>
      </w:pPr>
      <w:r w:rsidRPr="00F14896">
        <w:rPr>
          <w:rFonts w:ascii="Arial" w:hAnsi="Arial" w:cs="Arial"/>
          <w:sz w:val="22"/>
          <w:szCs w:val="22"/>
        </w:rPr>
        <w:t>Describe the impact and</w:t>
      </w:r>
      <w:r w:rsidR="00036E4F" w:rsidRPr="00F14896">
        <w:rPr>
          <w:rFonts w:ascii="Arial" w:hAnsi="Arial" w:cs="Arial"/>
          <w:sz w:val="22"/>
          <w:szCs w:val="22"/>
        </w:rPr>
        <w:t xml:space="preserve"> </w:t>
      </w:r>
      <w:r w:rsidRPr="00F14896">
        <w:rPr>
          <w:rFonts w:ascii="Arial" w:hAnsi="Arial" w:cs="Arial"/>
          <w:sz w:val="22"/>
          <w:szCs w:val="22"/>
        </w:rPr>
        <w:t>or benefits that will result from this research.</w:t>
      </w:r>
    </w:p>
    <w:p w14:paraId="52D90E7B" w14:textId="77777777" w:rsidR="000B3E17" w:rsidRPr="00F14896" w:rsidRDefault="000B3E17" w:rsidP="00395C2C">
      <w:pPr>
        <w:pStyle w:val="WPNormal"/>
        <w:tabs>
          <w:tab w:val="left" w:pos="0"/>
        </w:tabs>
        <w:spacing w:line="259" w:lineRule="auto"/>
        <w:ind w:left="360"/>
        <w:rPr>
          <w:rFonts w:ascii="Arial" w:hAnsi="Arial" w:cs="Arial"/>
          <w:sz w:val="22"/>
          <w:szCs w:val="22"/>
        </w:rPr>
      </w:pPr>
    </w:p>
    <w:p w14:paraId="4A21C9EE" w14:textId="2E8A9CD5" w:rsidR="007509B6" w:rsidRPr="00F14896" w:rsidRDefault="00664A50" w:rsidP="00395C2C">
      <w:pPr>
        <w:pStyle w:val="Heading2"/>
        <w:spacing w:before="0"/>
        <w:rPr>
          <w:rFonts w:ascii="Arial" w:hAnsi="Arial" w:cs="Arial"/>
          <w:sz w:val="22"/>
          <w:szCs w:val="22"/>
        </w:rPr>
      </w:pPr>
      <w:r w:rsidRPr="00F14896">
        <w:rPr>
          <w:rFonts w:ascii="Arial" w:hAnsi="Arial" w:cs="Arial"/>
          <w:sz w:val="22"/>
          <w:szCs w:val="22"/>
        </w:rPr>
        <w:t>2.3</w:t>
      </w:r>
      <w:r w:rsidR="000B3E17" w:rsidRPr="00F14896">
        <w:rPr>
          <w:rFonts w:ascii="Arial" w:hAnsi="Arial" w:cs="Arial"/>
          <w:sz w:val="22"/>
          <w:szCs w:val="22"/>
        </w:rPr>
        <w:t xml:space="preserve">: </w:t>
      </w:r>
      <w:r w:rsidR="008F0EBD" w:rsidRPr="00F14896">
        <w:rPr>
          <w:rFonts w:ascii="Arial" w:hAnsi="Arial" w:cs="Arial"/>
          <w:sz w:val="22"/>
          <w:szCs w:val="22"/>
        </w:rPr>
        <w:t>References</w:t>
      </w:r>
      <w:r w:rsidR="007509B6" w:rsidRPr="00F14896">
        <w:rPr>
          <w:rFonts w:ascii="Arial" w:hAnsi="Arial" w:cs="Arial"/>
          <w:sz w:val="22"/>
          <w:szCs w:val="22"/>
        </w:rPr>
        <w:t xml:space="preserve"> (</w:t>
      </w:r>
      <w:r w:rsidR="007509B6" w:rsidRPr="00F14896">
        <w:rPr>
          <w:rFonts w:ascii="Arial" w:hAnsi="Arial" w:cs="Arial"/>
          <w:bCs/>
          <w:sz w:val="22"/>
          <w:szCs w:val="22"/>
        </w:rPr>
        <w:t>Maximum one page)</w:t>
      </w:r>
      <w:r w:rsidR="007509B6" w:rsidRPr="00F14896">
        <w:rPr>
          <w:rFonts w:ascii="Arial" w:hAnsi="Arial" w:cs="Arial"/>
          <w:sz w:val="22"/>
          <w:szCs w:val="22"/>
        </w:rPr>
        <w:t xml:space="preserve"> </w:t>
      </w:r>
    </w:p>
    <w:p w14:paraId="3CC55791" w14:textId="43B71DE3" w:rsidR="008F0EBD" w:rsidRPr="00F14896" w:rsidRDefault="007509B6" w:rsidP="00395C2C">
      <w:pPr>
        <w:pStyle w:val="Body"/>
        <w:spacing w:after="0" w:line="259" w:lineRule="auto"/>
        <w:jc w:val="both"/>
        <w:rPr>
          <w:rFonts w:ascii="Arial" w:hAnsi="Arial" w:cs="Arial"/>
          <w:sz w:val="22"/>
        </w:rPr>
      </w:pPr>
      <w:r w:rsidRPr="00F14896">
        <w:rPr>
          <w:rFonts w:ascii="Arial" w:hAnsi="Arial" w:cs="Arial"/>
          <w:sz w:val="22"/>
        </w:rPr>
        <w:t>Use the standard referencing method for your discipline area. If references are multi-authored, there is discretion to limit the author list to a more convenient number to fit space limitations.</w:t>
      </w:r>
    </w:p>
    <w:p w14:paraId="0BE56C25" w14:textId="77777777" w:rsidR="001B138C" w:rsidRPr="00F14896" w:rsidRDefault="001B138C" w:rsidP="00395C2C">
      <w:pPr>
        <w:pStyle w:val="Body"/>
        <w:spacing w:after="0" w:line="259" w:lineRule="auto"/>
        <w:jc w:val="both"/>
        <w:rPr>
          <w:rFonts w:ascii="Arial" w:hAnsi="Arial" w:cs="Arial"/>
          <w:sz w:val="22"/>
        </w:rPr>
      </w:pPr>
    </w:p>
    <w:p w14:paraId="6C0D6BB5" w14:textId="67853B6D" w:rsidR="000B3E17" w:rsidRPr="00F14896" w:rsidRDefault="00664A50" w:rsidP="00395C2C">
      <w:pPr>
        <w:pStyle w:val="Heading2"/>
        <w:spacing w:before="0"/>
        <w:rPr>
          <w:rFonts w:ascii="Arial" w:hAnsi="Arial" w:cs="Arial"/>
          <w:sz w:val="22"/>
          <w:szCs w:val="22"/>
        </w:rPr>
      </w:pPr>
      <w:r w:rsidRPr="00F14896">
        <w:rPr>
          <w:rFonts w:ascii="Arial" w:hAnsi="Arial" w:cs="Arial"/>
          <w:sz w:val="22"/>
          <w:szCs w:val="22"/>
        </w:rPr>
        <w:t>2.4</w:t>
      </w:r>
      <w:r w:rsidR="00656D68" w:rsidRPr="00F14896">
        <w:rPr>
          <w:rFonts w:ascii="Arial" w:hAnsi="Arial" w:cs="Arial"/>
          <w:sz w:val="22"/>
          <w:szCs w:val="22"/>
        </w:rPr>
        <w:t xml:space="preserve">: </w:t>
      </w:r>
      <w:r w:rsidR="000B3E17" w:rsidRPr="00F14896">
        <w:rPr>
          <w:rFonts w:ascii="Arial" w:hAnsi="Arial" w:cs="Arial"/>
          <w:sz w:val="22"/>
          <w:szCs w:val="22"/>
        </w:rPr>
        <w:t>Curriculum Vitae</w:t>
      </w:r>
      <w:r w:rsidR="00EB7086" w:rsidRPr="00F14896">
        <w:rPr>
          <w:rFonts w:ascii="Arial" w:hAnsi="Arial" w:cs="Arial"/>
          <w:sz w:val="22"/>
          <w:szCs w:val="22"/>
        </w:rPr>
        <w:t xml:space="preserve"> (weighting 20%)</w:t>
      </w:r>
    </w:p>
    <w:p w14:paraId="59E9F597" w14:textId="528E7A8C" w:rsidR="000B3E17" w:rsidRPr="00F14896" w:rsidRDefault="000B3E17" w:rsidP="00395C2C">
      <w:pPr>
        <w:spacing w:after="0"/>
        <w:jc w:val="both"/>
        <w:rPr>
          <w:rFonts w:ascii="Arial" w:hAnsi="Arial" w:cs="Arial"/>
          <w:i/>
        </w:rPr>
      </w:pPr>
      <w:r w:rsidRPr="00F14896">
        <w:rPr>
          <w:rFonts w:ascii="Arial" w:hAnsi="Arial" w:cs="Arial"/>
          <w:i/>
        </w:rPr>
        <w:t>Include CVs (</w:t>
      </w:r>
      <w:r w:rsidR="00664A50" w:rsidRPr="00F14896">
        <w:rPr>
          <w:rFonts w:ascii="Arial" w:hAnsi="Arial" w:cs="Arial"/>
          <w:i/>
        </w:rPr>
        <w:t>Narrative or RS&amp;T</w:t>
      </w:r>
      <w:r w:rsidR="00B3512A" w:rsidRPr="00F14896">
        <w:rPr>
          <w:rFonts w:ascii="Arial" w:hAnsi="Arial" w:cs="Arial"/>
          <w:i/>
        </w:rPr>
        <w:t xml:space="preserve"> format</w:t>
      </w:r>
      <w:r w:rsidRPr="00F14896">
        <w:rPr>
          <w:rFonts w:ascii="Arial" w:hAnsi="Arial" w:cs="Arial"/>
          <w:i/>
        </w:rPr>
        <w:t>) to demonstrate how the Principal Investigator</w:t>
      </w:r>
      <w:r w:rsidR="00B3512A" w:rsidRPr="00F14896">
        <w:rPr>
          <w:rFonts w:ascii="Arial" w:hAnsi="Arial" w:cs="Arial"/>
          <w:i/>
        </w:rPr>
        <w:t xml:space="preserve">(s) </w:t>
      </w:r>
      <w:r w:rsidRPr="00F14896">
        <w:rPr>
          <w:rFonts w:ascii="Arial" w:hAnsi="Arial" w:cs="Arial"/>
          <w:i/>
        </w:rPr>
        <w:t>and Associate Investigators are qualified to undertake and complete this project.</w:t>
      </w:r>
      <w:r w:rsidR="00B66A43" w:rsidRPr="00F14896">
        <w:rPr>
          <w:rFonts w:ascii="Arial" w:hAnsi="Arial" w:cs="Arial"/>
          <w:i/>
        </w:rPr>
        <w:t xml:space="preserve"> CVs for Mentors associated with the application/project must also be included.</w:t>
      </w:r>
    </w:p>
    <w:p w14:paraId="7F7F7EFD" w14:textId="77777777" w:rsidR="000B3E17" w:rsidRPr="00F14896" w:rsidRDefault="000B3E17" w:rsidP="00395C2C">
      <w:pPr>
        <w:spacing w:after="0"/>
        <w:jc w:val="both"/>
        <w:rPr>
          <w:rFonts w:ascii="Arial" w:hAnsi="Arial" w:cs="Arial"/>
          <w:bCs/>
        </w:rPr>
      </w:pPr>
      <w:r w:rsidRPr="00F14896">
        <w:rPr>
          <w:rFonts w:ascii="Arial" w:hAnsi="Arial" w:cs="Arial"/>
          <w:bCs/>
        </w:rPr>
        <w:t xml:space="preserve">Please use the New Zealand RS&amp;T Curriculum Vitae Template </w:t>
      </w:r>
    </w:p>
    <w:p w14:paraId="5937A7A5" w14:textId="6302717E" w:rsidR="000B3E17" w:rsidRPr="00F14896" w:rsidRDefault="000B3E17" w:rsidP="00F14896">
      <w:pPr>
        <w:spacing w:after="0"/>
        <w:ind w:right="-188"/>
        <w:rPr>
          <w:rFonts w:ascii="Arial" w:hAnsi="Arial" w:cs="Arial"/>
        </w:rPr>
      </w:pPr>
      <w:r w:rsidRPr="00F14896">
        <w:rPr>
          <w:rStyle w:val="HTMLCite"/>
          <w:rFonts w:ascii="Arial" w:hAnsi="Arial" w:cs="Arial"/>
          <w:i w:val="0"/>
          <w:iCs w:val="0"/>
        </w:rPr>
        <w:t>Available from</w:t>
      </w:r>
      <w:hyperlink r:id="rId11" w:history="1">
        <w:r w:rsidR="004D1440" w:rsidRPr="00F14896">
          <w:rPr>
            <w:rStyle w:val="Hyperlink"/>
            <w:rFonts w:ascii="Arial" w:hAnsi="Arial" w:cs="Arial"/>
            <w:sz w:val="20"/>
            <w:szCs w:val="20"/>
          </w:rPr>
          <w:t>https://www.otago.ac.nz/research/forms/5_NZ%20RS&amp;T%20CV%20Template/</w:t>
        </w:r>
      </w:hyperlink>
    </w:p>
    <w:p w14:paraId="472748F8" w14:textId="77777777" w:rsidR="000B3E17" w:rsidRPr="00F14896" w:rsidRDefault="000B3E17" w:rsidP="00395C2C">
      <w:pPr>
        <w:pStyle w:val="WPNormal"/>
        <w:tabs>
          <w:tab w:val="left" w:pos="0"/>
          <w:tab w:val="left" w:pos="426"/>
        </w:tabs>
        <w:spacing w:line="259" w:lineRule="auto"/>
        <w:rPr>
          <w:rFonts w:ascii="Arial" w:hAnsi="Arial" w:cs="Arial"/>
          <w:b/>
          <w:sz w:val="22"/>
          <w:szCs w:val="22"/>
        </w:rPr>
      </w:pPr>
    </w:p>
    <w:p w14:paraId="49273EBD" w14:textId="15DE4551" w:rsidR="000B3E17" w:rsidRPr="00F14896" w:rsidRDefault="000B3E17" w:rsidP="00395C2C">
      <w:pPr>
        <w:pStyle w:val="Heading2"/>
        <w:spacing w:before="0"/>
        <w:rPr>
          <w:rFonts w:ascii="Arial" w:hAnsi="Arial" w:cs="Arial"/>
        </w:rPr>
      </w:pPr>
      <w:r w:rsidRPr="00F14896">
        <w:rPr>
          <w:rFonts w:ascii="Arial" w:hAnsi="Arial" w:cs="Arial"/>
        </w:rPr>
        <w:t xml:space="preserve">Section </w:t>
      </w:r>
      <w:r w:rsidR="00A97F64" w:rsidRPr="00F14896">
        <w:rPr>
          <w:rFonts w:ascii="Arial" w:hAnsi="Arial" w:cs="Arial"/>
        </w:rPr>
        <w:t>Three</w:t>
      </w:r>
      <w:r w:rsidRPr="00F14896">
        <w:rPr>
          <w:rFonts w:ascii="Arial" w:hAnsi="Arial" w:cs="Arial"/>
        </w:rPr>
        <w:t>: Budget</w:t>
      </w:r>
      <w:r w:rsidR="00FC2A9C" w:rsidRPr="00F14896">
        <w:rPr>
          <w:rFonts w:ascii="Arial" w:hAnsi="Arial" w:cs="Arial"/>
        </w:rPr>
        <w:t xml:space="preserve"> for </w:t>
      </w:r>
      <w:r w:rsidR="00A61389" w:rsidRPr="00F14896">
        <w:rPr>
          <w:rFonts w:ascii="Arial" w:hAnsi="Arial" w:cs="Arial"/>
        </w:rPr>
        <w:t>PARC</w:t>
      </w:r>
      <w:r w:rsidR="00FC2A9C" w:rsidRPr="00F14896">
        <w:rPr>
          <w:rFonts w:ascii="Arial" w:hAnsi="Arial" w:cs="Arial"/>
        </w:rPr>
        <w:t xml:space="preserve"> Grant</w:t>
      </w:r>
    </w:p>
    <w:p w14:paraId="2CEEC682" w14:textId="501F535C" w:rsidR="00F014D9" w:rsidRPr="00F14896" w:rsidRDefault="00F014D9" w:rsidP="00395C2C">
      <w:pPr>
        <w:pStyle w:val="WPNormal"/>
        <w:tabs>
          <w:tab w:val="left" w:pos="0"/>
          <w:tab w:val="left" w:pos="426"/>
        </w:tabs>
        <w:spacing w:line="259" w:lineRule="auto"/>
        <w:rPr>
          <w:rFonts w:ascii="Arial" w:hAnsi="Arial" w:cs="Arial"/>
          <w:sz w:val="22"/>
          <w:szCs w:val="22"/>
        </w:rPr>
      </w:pPr>
      <w:r w:rsidRPr="00F14896">
        <w:rPr>
          <w:rFonts w:ascii="Arial" w:hAnsi="Arial" w:cs="Arial"/>
          <w:sz w:val="22"/>
          <w:szCs w:val="22"/>
        </w:rPr>
        <w:t xml:space="preserve">All requests for funding must be fully justified. </w:t>
      </w:r>
      <w:r w:rsidR="003B22EF" w:rsidRPr="00F14896">
        <w:rPr>
          <w:rFonts w:ascii="Arial" w:hAnsi="Arial" w:cs="Arial"/>
          <w:sz w:val="22"/>
          <w:szCs w:val="22"/>
        </w:rPr>
        <w:t>Applicants must e</w:t>
      </w:r>
      <w:r w:rsidRPr="00F14896">
        <w:rPr>
          <w:rFonts w:ascii="Arial" w:hAnsi="Arial" w:cs="Arial"/>
          <w:sz w:val="22"/>
          <w:szCs w:val="22"/>
        </w:rPr>
        <w:t>xplain why requested items are required,</w:t>
      </w:r>
      <w:r w:rsidRPr="00F14896">
        <w:rPr>
          <w:rFonts w:ascii="Arial" w:hAnsi="Arial" w:cs="Arial"/>
          <w:color w:val="0070C0"/>
          <w:sz w:val="22"/>
          <w:szCs w:val="22"/>
        </w:rPr>
        <w:t xml:space="preserve"> </w:t>
      </w:r>
      <w:r w:rsidRPr="00F14896">
        <w:rPr>
          <w:rFonts w:ascii="Arial" w:hAnsi="Arial" w:cs="Arial"/>
          <w:sz w:val="22"/>
          <w:szCs w:val="22"/>
        </w:rPr>
        <w:t>with attention to any costs outside the general categories of assistance</w:t>
      </w:r>
      <w:r w:rsidRPr="00F14896">
        <w:rPr>
          <w:rFonts w:ascii="Arial" w:hAnsi="Arial" w:cs="Arial"/>
          <w:i/>
          <w:sz w:val="22"/>
          <w:szCs w:val="22"/>
        </w:rPr>
        <w:t xml:space="preserve">. </w:t>
      </w:r>
    </w:p>
    <w:p w14:paraId="7484201C" w14:textId="77777777" w:rsidR="00395C2C" w:rsidRPr="00F14896" w:rsidRDefault="00395C2C" w:rsidP="00395C2C">
      <w:pPr>
        <w:pStyle w:val="Body"/>
        <w:spacing w:after="0"/>
        <w:jc w:val="both"/>
        <w:rPr>
          <w:rFonts w:ascii="Arial" w:hAnsi="Arial" w:cs="Arial"/>
          <w:sz w:val="22"/>
        </w:rPr>
      </w:pPr>
    </w:p>
    <w:p w14:paraId="4AA41BCE" w14:textId="42F86DB7" w:rsidR="003E73DB" w:rsidRPr="00F14896" w:rsidRDefault="00A61389" w:rsidP="00395C2C">
      <w:pPr>
        <w:pStyle w:val="Body"/>
        <w:spacing w:after="0"/>
        <w:jc w:val="both"/>
        <w:rPr>
          <w:rFonts w:ascii="Arial" w:hAnsi="Arial" w:cs="Arial"/>
          <w:sz w:val="22"/>
        </w:rPr>
      </w:pPr>
      <w:r w:rsidRPr="00F14896">
        <w:rPr>
          <w:rFonts w:ascii="Arial" w:hAnsi="Arial" w:cs="Arial"/>
          <w:sz w:val="22"/>
        </w:rPr>
        <w:t>PARC</w:t>
      </w:r>
      <w:r w:rsidR="003E73DB" w:rsidRPr="00F14896">
        <w:rPr>
          <w:rFonts w:ascii="Arial" w:hAnsi="Arial" w:cs="Arial"/>
          <w:sz w:val="22"/>
        </w:rPr>
        <w:t xml:space="preserve">’s support direct costs only. </w:t>
      </w:r>
      <w:r w:rsidR="004D1440" w:rsidRPr="00CA7CBB">
        <w:rPr>
          <w:rFonts w:ascii="Arial" w:hAnsi="Arial" w:cs="Arial"/>
          <w:sz w:val="22"/>
        </w:rPr>
        <w:t>Direct staff (e.g. Research-only staff members, research assistants) are eligible costs.</w:t>
      </w:r>
      <w:r w:rsidR="004D1440">
        <w:rPr>
          <w:rFonts w:ascii="Arial" w:hAnsi="Arial" w:cs="Arial"/>
          <w:sz w:val="22"/>
        </w:rPr>
        <w:t xml:space="preserve"> </w:t>
      </w:r>
      <w:r w:rsidR="003E73DB" w:rsidRPr="00F14896">
        <w:rPr>
          <w:rFonts w:ascii="Arial" w:hAnsi="Arial" w:cs="Arial"/>
          <w:sz w:val="22"/>
        </w:rPr>
        <w:t xml:space="preserve">Overheads, academic (indirect staff) salaries and salary-related costs are </w:t>
      </w:r>
      <w:r w:rsidR="004D1440">
        <w:rPr>
          <w:rFonts w:ascii="Arial" w:hAnsi="Arial" w:cs="Arial"/>
          <w:sz w:val="22"/>
        </w:rPr>
        <w:t>ineligible costs</w:t>
      </w:r>
      <w:r w:rsidR="003E73DB" w:rsidRPr="00F14896">
        <w:rPr>
          <w:rFonts w:ascii="Arial" w:hAnsi="Arial" w:cs="Arial"/>
          <w:sz w:val="22"/>
        </w:rPr>
        <w:t xml:space="preserve">. </w:t>
      </w:r>
    </w:p>
    <w:p w14:paraId="0A8A1E9B" w14:textId="77777777" w:rsidR="00395C2C" w:rsidRPr="00F14896" w:rsidRDefault="00395C2C" w:rsidP="00395C2C">
      <w:pPr>
        <w:pStyle w:val="Body"/>
        <w:spacing w:after="0"/>
        <w:jc w:val="both"/>
        <w:rPr>
          <w:rFonts w:ascii="Arial" w:hAnsi="Arial" w:cs="Arial"/>
          <w:sz w:val="22"/>
        </w:rPr>
      </w:pPr>
    </w:p>
    <w:p w14:paraId="14CB7B3D" w14:textId="77777777" w:rsidR="003E73DB" w:rsidRPr="00F14896" w:rsidRDefault="003E73DB" w:rsidP="00395C2C">
      <w:pPr>
        <w:pStyle w:val="Body"/>
        <w:spacing w:after="0"/>
        <w:jc w:val="both"/>
        <w:rPr>
          <w:rFonts w:ascii="Arial" w:hAnsi="Arial" w:cs="Arial"/>
          <w:i/>
          <w:sz w:val="22"/>
        </w:rPr>
      </w:pPr>
      <w:r w:rsidRPr="00F14896">
        <w:rPr>
          <w:rFonts w:ascii="Arial" w:hAnsi="Arial" w:cs="Arial"/>
          <w:sz w:val="22"/>
        </w:rPr>
        <w:t xml:space="preserve">In all cases, tasks and funding of all staff (indirect and direct) and requests for operating expenses must be fully justified and explained. </w:t>
      </w:r>
      <w:r w:rsidRPr="00F14896">
        <w:rPr>
          <w:rFonts w:ascii="Arial" w:hAnsi="Arial" w:cs="Arial"/>
          <w:i/>
          <w:sz w:val="22"/>
        </w:rPr>
        <w:t>Note: The level of financial support will be influenced by your budget justification.</w:t>
      </w:r>
    </w:p>
    <w:p w14:paraId="55E2D103" w14:textId="77777777" w:rsidR="00395C2C" w:rsidRPr="00F14896" w:rsidRDefault="00395C2C" w:rsidP="00395C2C">
      <w:pPr>
        <w:pStyle w:val="Body"/>
        <w:spacing w:after="0"/>
        <w:jc w:val="both"/>
        <w:rPr>
          <w:rFonts w:ascii="Arial" w:hAnsi="Arial" w:cs="Arial"/>
          <w:iCs/>
          <w:sz w:val="22"/>
        </w:rPr>
      </w:pPr>
    </w:p>
    <w:p w14:paraId="5D439EFC" w14:textId="2C57C492" w:rsidR="003E73DB" w:rsidRPr="00F14896" w:rsidRDefault="003E73DB" w:rsidP="00395C2C">
      <w:pPr>
        <w:pStyle w:val="Body"/>
        <w:spacing w:after="0"/>
        <w:jc w:val="both"/>
        <w:rPr>
          <w:rFonts w:ascii="Arial" w:hAnsi="Arial" w:cs="Arial"/>
          <w:sz w:val="22"/>
        </w:rPr>
      </w:pPr>
      <w:r w:rsidRPr="00F14896">
        <w:rPr>
          <w:rFonts w:ascii="Arial" w:hAnsi="Arial" w:cs="Arial"/>
          <w:b/>
          <w:sz w:val="22"/>
        </w:rPr>
        <w:t>No extensions</w:t>
      </w:r>
      <w:r w:rsidRPr="00F14896">
        <w:rPr>
          <w:rFonts w:ascii="Arial" w:hAnsi="Arial" w:cs="Arial"/>
          <w:sz w:val="22"/>
        </w:rPr>
        <w:t xml:space="preserve"> will be available without formal prior approval.</w:t>
      </w:r>
    </w:p>
    <w:p w14:paraId="39CFFB39" w14:textId="77777777" w:rsidR="00395C2C" w:rsidRPr="00F14896" w:rsidRDefault="00395C2C" w:rsidP="00395C2C">
      <w:pPr>
        <w:pStyle w:val="BodyBold"/>
        <w:spacing w:before="0" w:after="0"/>
        <w:jc w:val="both"/>
        <w:rPr>
          <w:rFonts w:ascii="Arial" w:hAnsi="Arial" w:cs="Arial"/>
          <w:sz w:val="22"/>
        </w:rPr>
      </w:pPr>
    </w:p>
    <w:p w14:paraId="063722DC" w14:textId="79793415" w:rsidR="003E73DB" w:rsidRPr="00F14896" w:rsidRDefault="003E73DB" w:rsidP="00395C2C">
      <w:pPr>
        <w:pStyle w:val="BodyBold"/>
        <w:spacing w:before="0" w:after="0"/>
        <w:jc w:val="both"/>
        <w:rPr>
          <w:rFonts w:ascii="Arial" w:hAnsi="Arial" w:cs="Arial"/>
          <w:sz w:val="22"/>
        </w:rPr>
      </w:pPr>
      <w:r w:rsidRPr="00F14896">
        <w:rPr>
          <w:rFonts w:ascii="Arial" w:hAnsi="Arial" w:cs="Arial"/>
          <w:sz w:val="22"/>
        </w:rPr>
        <w:t>Staffing and Salaries</w:t>
      </w:r>
    </w:p>
    <w:p w14:paraId="0C410853" w14:textId="77777777" w:rsidR="003E73DB" w:rsidRPr="00F14896" w:rsidRDefault="003E73DB" w:rsidP="00395C2C">
      <w:pPr>
        <w:pStyle w:val="BodyItalics"/>
        <w:spacing w:after="0"/>
        <w:jc w:val="both"/>
        <w:rPr>
          <w:rFonts w:ascii="Arial" w:hAnsi="Arial" w:cs="Arial"/>
          <w:sz w:val="22"/>
        </w:rPr>
      </w:pPr>
      <w:r w:rsidRPr="00F14896">
        <w:rPr>
          <w:rFonts w:ascii="Arial" w:hAnsi="Arial" w:cs="Arial"/>
          <w:sz w:val="22"/>
        </w:rPr>
        <w:t>Research-only Staff Principal Investigators:</w:t>
      </w:r>
    </w:p>
    <w:p w14:paraId="35E906AF" w14:textId="19CC4A2C" w:rsidR="003E73DB" w:rsidRPr="00F14896" w:rsidRDefault="003E73DB" w:rsidP="00395C2C">
      <w:pPr>
        <w:pStyle w:val="Body"/>
        <w:spacing w:after="0"/>
        <w:jc w:val="both"/>
        <w:rPr>
          <w:rFonts w:ascii="Arial" w:hAnsi="Arial" w:cs="Arial"/>
          <w:sz w:val="22"/>
        </w:rPr>
      </w:pPr>
      <w:r w:rsidRPr="00F14896">
        <w:rPr>
          <w:rFonts w:ascii="Arial" w:hAnsi="Arial" w:cs="Arial"/>
          <w:sz w:val="22"/>
        </w:rPr>
        <w:t xml:space="preserve">Research-only staff Principal Investigators funded at less than 1.0 FTE, but at least 0.5 FTE at the time of their </w:t>
      </w:r>
      <w:r w:rsidR="00A61389" w:rsidRPr="00F14896">
        <w:rPr>
          <w:rFonts w:ascii="Arial" w:hAnsi="Arial" w:cs="Arial"/>
          <w:sz w:val="22"/>
        </w:rPr>
        <w:t>PARC</w:t>
      </w:r>
      <w:r w:rsidRPr="00F14896">
        <w:rPr>
          <w:rFonts w:ascii="Arial" w:hAnsi="Arial" w:cs="Arial"/>
          <w:sz w:val="22"/>
        </w:rPr>
        <w:t xml:space="preserve"> application and during the term of the </w:t>
      </w:r>
      <w:r w:rsidR="00A61389" w:rsidRPr="00F14896">
        <w:rPr>
          <w:rFonts w:ascii="Arial" w:hAnsi="Arial" w:cs="Arial"/>
          <w:sz w:val="22"/>
        </w:rPr>
        <w:t>PARC</w:t>
      </w:r>
      <w:r w:rsidRPr="00F14896">
        <w:rPr>
          <w:rFonts w:ascii="Arial" w:hAnsi="Arial" w:cs="Arial"/>
          <w:sz w:val="22"/>
        </w:rPr>
        <w:t>, may apply for their own salary up to an additional 0.2 FTE.</w:t>
      </w:r>
      <w:r w:rsidR="00D8459B" w:rsidRPr="00F14896">
        <w:rPr>
          <w:rFonts w:ascii="Arial" w:hAnsi="Arial" w:cs="Arial"/>
          <w:sz w:val="22"/>
        </w:rPr>
        <w:t xml:space="preserve"> </w:t>
      </w:r>
      <w:r w:rsidR="00715DFC" w:rsidRPr="00F14896">
        <w:rPr>
          <w:rFonts w:ascii="Arial" w:hAnsi="Arial" w:cs="Arial"/>
          <w:sz w:val="22"/>
        </w:rPr>
        <w:t xml:space="preserve">Ensure that these calculations </w:t>
      </w:r>
      <w:r w:rsidR="00715DFC" w:rsidRPr="00F14896">
        <w:rPr>
          <w:rFonts w:ascii="Arial" w:hAnsi="Arial" w:cs="Arial"/>
          <w:b/>
          <w:bCs/>
          <w:sz w:val="22"/>
        </w:rPr>
        <w:t>do no</w:t>
      </w:r>
      <w:r w:rsidR="00715DFC" w:rsidRPr="00F14896">
        <w:rPr>
          <w:rFonts w:ascii="Arial" w:hAnsi="Arial" w:cs="Arial"/>
          <w:b/>
          <w:bCs/>
        </w:rPr>
        <w:t>t</w:t>
      </w:r>
      <w:r w:rsidR="00715DFC" w:rsidRPr="00F14896">
        <w:rPr>
          <w:rFonts w:ascii="Arial" w:hAnsi="Arial" w:cs="Arial"/>
          <w:sz w:val="22"/>
        </w:rPr>
        <w:t xml:space="preserve"> include any FTE proposed in this application.</w:t>
      </w:r>
    </w:p>
    <w:p w14:paraId="47B239B2" w14:textId="18AF7504" w:rsidR="003E73DB" w:rsidRPr="00F14896" w:rsidRDefault="003E73DB" w:rsidP="00395C2C">
      <w:pPr>
        <w:pStyle w:val="Body"/>
        <w:spacing w:after="0"/>
        <w:jc w:val="both"/>
        <w:rPr>
          <w:rFonts w:ascii="Arial" w:hAnsi="Arial" w:cs="Arial"/>
          <w:sz w:val="22"/>
        </w:rPr>
      </w:pPr>
      <w:r w:rsidRPr="00F14896">
        <w:rPr>
          <w:rFonts w:ascii="Arial" w:hAnsi="Arial" w:cs="Arial"/>
          <w:sz w:val="22"/>
        </w:rPr>
        <w:t xml:space="preserve">The FTE total of any research-only staff member </w:t>
      </w:r>
      <w:r w:rsidRPr="00F14896">
        <w:rPr>
          <w:rFonts w:ascii="Arial" w:hAnsi="Arial" w:cs="Arial"/>
          <w:b/>
          <w:sz w:val="22"/>
        </w:rPr>
        <w:t>should not exceed 1.0 FTE across all applications</w:t>
      </w:r>
      <w:r w:rsidRPr="00F14896">
        <w:rPr>
          <w:rFonts w:ascii="Arial" w:hAnsi="Arial" w:cs="Arial"/>
          <w:sz w:val="22"/>
        </w:rPr>
        <w:t xml:space="preserve">, including external research that is already contracted during the period of the </w:t>
      </w:r>
      <w:r w:rsidR="00A61389" w:rsidRPr="00F14896">
        <w:rPr>
          <w:rFonts w:ascii="Arial" w:hAnsi="Arial" w:cs="Arial"/>
          <w:sz w:val="22"/>
        </w:rPr>
        <w:t>PARC</w:t>
      </w:r>
      <w:r w:rsidRPr="00F14896">
        <w:rPr>
          <w:rFonts w:ascii="Arial" w:hAnsi="Arial" w:cs="Arial"/>
          <w:sz w:val="22"/>
        </w:rPr>
        <w:t>.</w:t>
      </w:r>
    </w:p>
    <w:p w14:paraId="50B6DD6F" w14:textId="77777777" w:rsidR="00395C2C" w:rsidRPr="00F14896" w:rsidRDefault="00395C2C" w:rsidP="00395C2C">
      <w:pPr>
        <w:pStyle w:val="BodyBold"/>
        <w:spacing w:before="0" w:after="0"/>
        <w:jc w:val="both"/>
        <w:rPr>
          <w:rFonts w:ascii="Arial" w:hAnsi="Arial" w:cs="Arial"/>
          <w:sz w:val="22"/>
        </w:rPr>
      </w:pPr>
    </w:p>
    <w:p w14:paraId="1B5C3E81" w14:textId="7AE57B44" w:rsidR="003E73DB" w:rsidRPr="00F14896" w:rsidRDefault="003E73DB" w:rsidP="00395C2C">
      <w:pPr>
        <w:pStyle w:val="BodyBold"/>
        <w:spacing w:before="0" w:after="0"/>
        <w:jc w:val="both"/>
        <w:rPr>
          <w:rFonts w:ascii="Arial" w:hAnsi="Arial" w:cs="Arial"/>
          <w:sz w:val="22"/>
        </w:rPr>
      </w:pPr>
      <w:r w:rsidRPr="00F14896">
        <w:rPr>
          <w:rFonts w:ascii="Arial" w:hAnsi="Arial" w:cs="Arial"/>
          <w:sz w:val="22"/>
        </w:rPr>
        <w:t>Salary costs:</w:t>
      </w:r>
    </w:p>
    <w:p w14:paraId="3CD6905D" w14:textId="3E1CF03A"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 xml:space="preserve">Use the projected salary rates from the drop-down Grade and Salary boxes in the </w:t>
      </w:r>
      <w:proofErr w:type="spellStart"/>
      <w:r w:rsidRPr="00F14896">
        <w:rPr>
          <w:rFonts w:ascii="Arial" w:hAnsi="Arial" w:cs="Arial"/>
          <w:sz w:val="22"/>
        </w:rPr>
        <w:t>CCW</w:t>
      </w:r>
      <w:proofErr w:type="spellEnd"/>
      <w:r w:rsidRPr="00F14896">
        <w:rPr>
          <w:rFonts w:ascii="Arial" w:hAnsi="Arial" w:cs="Arial"/>
          <w:sz w:val="22"/>
        </w:rPr>
        <w:t xml:space="preserve"> Staff pages.</w:t>
      </w:r>
    </w:p>
    <w:p w14:paraId="0E6D0DCA" w14:textId="35AE517D"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202</w:t>
      </w:r>
      <w:r w:rsidR="00B4007E" w:rsidRPr="00F14896">
        <w:rPr>
          <w:rFonts w:ascii="Arial" w:hAnsi="Arial" w:cs="Arial"/>
          <w:sz w:val="22"/>
        </w:rPr>
        <w:t>5</w:t>
      </w:r>
      <w:r w:rsidRPr="00F14896">
        <w:rPr>
          <w:rFonts w:ascii="Arial" w:hAnsi="Arial" w:cs="Arial"/>
          <w:sz w:val="22"/>
        </w:rPr>
        <w:t xml:space="preserve"> salary rates are to be used. Applicants must factor in increases due to increments and promotions.</w:t>
      </w:r>
    </w:p>
    <w:p w14:paraId="08B6B53C" w14:textId="77777777" w:rsidR="003E73DB" w:rsidRDefault="003E73DB" w:rsidP="00395C2C">
      <w:pPr>
        <w:pStyle w:val="BodyBullet1"/>
        <w:spacing w:after="0"/>
        <w:jc w:val="both"/>
        <w:rPr>
          <w:rFonts w:ascii="Arial" w:hAnsi="Arial" w:cs="Arial"/>
          <w:sz w:val="22"/>
        </w:rPr>
      </w:pPr>
      <w:r w:rsidRPr="00F14896">
        <w:rPr>
          <w:rFonts w:ascii="Arial" w:hAnsi="Arial" w:cs="Arial"/>
          <w:b/>
          <w:sz w:val="22"/>
        </w:rPr>
        <w:t>Include salary-related costs</w:t>
      </w:r>
      <w:r w:rsidRPr="00F14896">
        <w:rPr>
          <w:rFonts w:ascii="Arial" w:hAnsi="Arial" w:cs="Arial"/>
          <w:sz w:val="22"/>
        </w:rPr>
        <w:t xml:space="preserve"> (i.e. ACC and superannuation) for each direct salary in the application (i.e. University policy for every research funding application).</w:t>
      </w:r>
    </w:p>
    <w:p w14:paraId="21B4B18B" w14:textId="3938F3B2" w:rsidR="00491A7A" w:rsidRPr="00F14896" w:rsidRDefault="00491A7A" w:rsidP="00395C2C">
      <w:pPr>
        <w:pStyle w:val="BodyBullet1"/>
        <w:spacing w:after="0"/>
        <w:jc w:val="both"/>
        <w:rPr>
          <w:rFonts w:ascii="Arial" w:hAnsi="Arial" w:cs="Arial"/>
          <w:bCs/>
          <w:sz w:val="22"/>
        </w:rPr>
      </w:pPr>
      <w:r w:rsidRPr="00F14896">
        <w:rPr>
          <w:rFonts w:ascii="Arial" w:hAnsi="Arial" w:cs="Arial"/>
          <w:bCs/>
          <w:sz w:val="22"/>
        </w:rPr>
        <w:t>When considering salary costs for directly funded staff, such as Research Assistants, please also consider adding holiday pay to the FTE portion. Discuss this with your Research Advisor if you are unsure. For example</w:t>
      </w:r>
      <w:r w:rsidR="004D1440" w:rsidRPr="00F14896">
        <w:rPr>
          <w:rFonts w:ascii="Arial" w:hAnsi="Arial" w:cs="Arial"/>
          <w:bCs/>
          <w:sz w:val="22"/>
        </w:rPr>
        <w:t>,</w:t>
      </w:r>
      <w:r w:rsidRPr="00F14896">
        <w:rPr>
          <w:rFonts w:ascii="Arial" w:hAnsi="Arial" w:cs="Arial"/>
          <w:bCs/>
          <w:sz w:val="22"/>
        </w:rPr>
        <w:t xml:space="preserve"> 0.05 FTE should be calculated at 0.055 FTE (100 hours of work over 12 months).</w:t>
      </w:r>
    </w:p>
    <w:p w14:paraId="17C2BB62" w14:textId="522E51B8" w:rsidR="00395C2C" w:rsidRPr="00F14896" w:rsidRDefault="004D1440" w:rsidP="00F14896">
      <w:pPr>
        <w:pStyle w:val="BodyBullet1"/>
        <w:numPr>
          <w:ilvl w:val="0"/>
          <w:numId w:val="0"/>
        </w:numPr>
        <w:spacing w:after="0"/>
        <w:ind w:left="360"/>
        <w:jc w:val="both"/>
        <w:rPr>
          <w:rFonts w:ascii="Arial" w:hAnsi="Arial" w:cs="Arial"/>
          <w:sz w:val="22"/>
        </w:rPr>
      </w:pPr>
      <w:r w:rsidRPr="00F14896">
        <w:rPr>
          <w:rFonts w:ascii="Arial" w:hAnsi="Arial" w:cs="Arial"/>
          <w:bCs/>
        </w:rPr>
        <w:t>Make an appointment to see your divisional Finance Associate and Research Advisor if you have any questions about budgeting aspects.</w:t>
      </w:r>
    </w:p>
    <w:p w14:paraId="06A7706E" w14:textId="77777777" w:rsidR="006067B5" w:rsidRDefault="006067B5" w:rsidP="00395C2C">
      <w:pPr>
        <w:pStyle w:val="BodyBold"/>
        <w:spacing w:before="0" w:after="0"/>
        <w:jc w:val="both"/>
        <w:rPr>
          <w:rFonts w:ascii="Arial" w:hAnsi="Arial" w:cs="Arial"/>
          <w:sz w:val="22"/>
        </w:rPr>
      </w:pPr>
    </w:p>
    <w:p w14:paraId="645370C6" w14:textId="5F4C2154" w:rsidR="003E73DB" w:rsidRPr="00F14896" w:rsidRDefault="003E73DB" w:rsidP="00395C2C">
      <w:pPr>
        <w:pStyle w:val="BodyBold"/>
        <w:spacing w:before="0" w:after="0"/>
        <w:jc w:val="both"/>
        <w:rPr>
          <w:rFonts w:ascii="Arial" w:hAnsi="Arial" w:cs="Arial"/>
          <w:sz w:val="22"/>
        </w:rPr>
      </w:pPr>
      <w:r w:rsidRPr="00F14896">
        <w:rPr>
          <w:rFonts w:ascii="Arial" w:hAnsi="Arial" w:cs="Arial"/>
          <w:sz w:val="22"/>
        </w:rPr>
        <w:t>Appointing staff:</w:t>
      </w:r>
    </w:p>
    <w:p w14:paraId="701A3BAF" w14:textId="77777777" w:rsidR="003E73DB" w:rsidRPr="00F14896" w:rsidRDefault="003E73DB" w:rsidP="00395C2C">
      <w:pPr>
        <w:pStyle w:val="Body"/>
        <w:spacing w:after="0"/>
        <w:jc w:val="both"/>
        <w:rPr>
          <w:rFonts w:ascii="Arial" w:hAnsi="Arial" w:cs="Arial"/>
          <w:sz w:val="22"/>
        </w:rPr>
      </w:pPr>
      <w:r w:rsidRPr="00F14896">
        <w:rPr>
          <w:rFonts w:ascii="Arial" w:hAnsi="Arial" w:cs="Arial"/>
          <w:b/>
          <w:sz w:val="22"/>
        </w:rPr>
        <w:t>Undertakings to staff should not be made until a grant is awarded</w:t>
      </w:r>
      <w:r w:rsidRPr="00F14896">
        <w:rPr>
          <w:rFonts w:ascii="Arial" w:hAnsi="Arial" w:cs="Arial"/>
          <w:sz w:val="22"/>
        </w:rPr>
        <w:t xml:space="preserve">.  Contact the Human Resources Division before advertising for and appointing staff to confirm employment and other details.  </w:t>
      </w:r>
    </w:p>
    <w:p w14:paraId="4B5EAB04" w14:textId="5063FF33" w:rsidR="00491A7A" w:rsidRDefault="003E73DB" w:rsidP="00395C2C">
      <w:pPr>
        <w:pStyle w:val="Body"/>
        <w:spacing w:after="0"/>
        <w:jc w:val="both"/>
        <w:rPr>
          <w:rFonts w:ascii="Arial" w:hAnsi="Arial" w:cs="Arial"/>
          <w:sz w:val="22"/>
        </w:rPr>
      </w:pPr>
      <w:r w:rsidRPr="00F14896">
        <w:rPr>
          <w:rFonts w:ascii="Arial" w:hAnsi="Arial" w:cs="Arial"/>
          <w:b/>
          <w:sz w:val="22"/>
        </w:rPr>
        <w:t>Appointment of staff</w:t>
      </w:r>
      <w:r w:rsidRPr="00F14896">
        <w:rPr>
          <w:rFonts w:ascii="Arial" w:hAnsi="Arial" w:cs="Arial"/>
          <w:sz w:val="22"/>
        </w:rPr>
        <w:t xml:space="preserve"> (both named and unnamed in the application) must be made within two months of the proposed appointment date or by 31 March 202</w:t>
      </w:r>
      <w:r w:rsidR="000454C2" w:rsidRPr="00F14896">
        <w:rPr>
          <w:rFonts w:ascii="Arial" w:hAnsi="Arial" w:cs="Arial"/>
          <w:sz w:val="22"/>
        </w:rPr>
        <w:t>5</w:t>
      </w:r>
      <w:r w:rsidRPr="00F14896">
        <w:rPr>
          <w:rFonts w:ascii="Arial" w:hAnsi="Arial" w:cs="Arial"/>
          <w:sz w:val="22"/>
        </w:rPr>
        <w:t xml:space="preserve"> if no appointment date is noted. If the requested staff position has not been filled, notify the Research and Enterprise Office</w:t>
      </w:r>
      <w:r w:rsidR="00491A7A">
        <w:rPr>
          <w:rFonts w:ascii="Arial" w:hAnsi="Arial" w:cs="Arial"/>
          <w:sz w:val="22"/>
        </w:rPr>
        <w:t xml:space="preserve"> by 31</w:t>
      </w:r>
      <w:r w:rsidR="00491A7A" w:rsidRPr="00F14896">
        <w:rPr>
          <w:rFonts w:ascii="Arial" w:hAnsi="Arial" w:cs="Arial"/>
          <w:sz w:val="22"/>
          <w:vertAlign w:val="superscript"/>
        </w:rPr>
        <w:t>st</w:t>
      </w:r>
      <w:r w:rsidR="00491A7A">
        <w:rPr>
          <w:rFonts w:ascii="Arial" w:hAnsi="Arial" w:cs="Arial"/>
          <w:sz w:val="22"/>
        </w:rPr>
        <w:t xml:space="preserve"> March 2025</w:t>
      </w:r>
      <w:r w:rsidRPr="00F14896">
        <w:rPr>
          <w:rFonts w:ascii="Arial" w:hAnsi="Arial" w:cs="Arial"/>
          <w:sz w:val="22"/>
        </w:rPr>
        <w:t>. Failure to secure the services of suitably</w:t>
      </w:r>
      <w:r w:rsidR="00491A7A">
        <w:rPr>
          <w:rFonts w:ascii="Arial" w:hAnsi="Arial" w:cs="Arial"/>
          <w:sz w:val="22"/>
        </w:rPr>
        <w:t xml:space="preserve"> </w:t>
      </w:r>
      <w:r w:rsidRPr="00F14896">
        <w:rPr>
          <w:rFonts w:ascii="Arial" w:hAnsi="Arial" w:cs="Arial"/>
          <w:sz w:val="22"/>
        </w:rPr>
        <w:t>qualified personnel may render the grant inoperable</w:t>
      </w:r>
      <w:r w:rsidR="00491A7A">
        <w:rPr>
          <w:rFonts w:ascii="Arial" w:hAnsi="Arial" w:cs="Arial"/>
          <w:sz w:val="22"/>
        </w:rPr>
        <w:t>.</w:t>
      </w:r>
    </w:p>
    <w:p w14:paraId="3970AE06" w14:textId="31F24332" w:rsidR="003E73DB" w:rsidRPr="00F14896" w:rsidRDefault="003E73DB" w:rsidP="00395C2C">
      <w:pPr>
        <w:pStyle w:val="Body"/>
        <w:spacing w:after="0"/>
        <w:jc w:val="both"/>
        <w:rPr>
          <w:rFonts w:ascii="Arial" w:hAnsi="Arial" w:cs="Arial"/>
          <w:sz w:val="22"/>
        </w:rPr>
      </w:pPr>
    </w:p>
    <w:p w14:paraId="32D0E2FD" w14:textId="6C9A376A" w:rsidR="003E73DB" w:rsidRDefault="00491A7A" w:rsidP="00395C2C">
      <w:pPr>
        <w:pStyle w:val="Body"/>
        <w:spacing w:after="0"/>
        <w:jc w:val="both"/>
        <w:rPr>
          <w:rFonts w:ascii="Arial" w:hAnsi="Arial" w:cs="Arial"/>
          <w:sz w:val="22"/>
        </w:rPr>
      </w:pPr>
      <w:r>
        <w:rPr>
          <w:rFonts w:ascii="Arial" w:hAnsi="Arial" w:cs="Arial"/>
          <w:b/>
          <w:sz w:val="22"/>
        </w:rPr>
        <w:t xml:space="preserve">Research-only positions, </w:t>
      </w:r>
      <w:r w:rsidRPr="00F14896">
        <w:rPr>
          <w:rFonts w:ascii="Arial" w:hAnsi="Arial" w:cs="Arial"/>
          <w:bCs/>
          <w:sz w:val="22"/>
        </w:rPr>
        <w:t xml:space="preserve">such as </w:t>
      </w:r>
      <w:r w:rsidR="003E73DB" w:rsidRPr="00F14896">
        <w:rPr>
          <w:rFonts w:ascii="Arial" w:hAnsi="Arial" w:cs="Arial"/>
          <w:bCs/>
          <w:sz w:val="22"/>
        </w:rPr>
        <w:t>Postdoctoral researchers</w:t>
      </w:r>
      <w:r w:rsidRPr="00F14896">
        <w:rPr>
          <w:rFonts w:ascii="Arial" w:hAnsi="Arial" w:cs="Arial"/>
          <w:bCs/>
          <w:sz w:val="22"/>
        </w:rPr>
        <w:t xml:space="preserve"> or Research Fellows and above, who are employed at an average of at least 0.2 FTE for the full term of the project</w:t>
      </w:r>
      <w:r>
        <w:rPr>
          <w:rFonts w:ascii="Arial" w:hAnsi="Arial" w:cs="Arial"/>
          <w:bCs/>
          <w:sz w:val="22"/>
        </w:rPr>
        <w:t>, can apply for a PARC grant</w:t>
      </w:r>
      <w:r w:rsidR="006067B5">
        <w:rPr>
          <w:rFonts w:ascii="Arial" w:hAnsi="Arial" w:cs="Arial"/>
          <w:bCs/>
          <w:sz w:val="22"/>
        </w:rPr>
        <w:t xml:space="preserve"> including their salary costs</w:t>
      </w:r>
      <w:r>
        <w:rPr>
          <w:rFonts w:ascii="Arial" w:hAnsi="Arial" w:cs="Arial"/>
          <w:bCs/>
          <w:sz w:val="22"/>
        </w:rPr>
        <w:t>.</w:t>
      </w:r>
      <w:r w:rsidR="003E73DB" w:rsidRPr="00F14896">
        <w:rPr>
          <w:rFonts w:ascii="Arial" w:hAnsi="Arial" w:cs="Arial"/>
          <w:sz w:val="22"/>
        </w:rPr>
        <w:t xml:space="preserve"> </w:t>
      </w:r>
      <w:r>
        <w:rPr>
          <w:rFonts w:ascii="Arial" w:hAnsi="Arial" w:cs="Arial"/>
          <w:sz w:val="22"/>
        </w:rPr>
        <w:t>These individuals may</w:t>
      </w:r>
      <w:r w:rsidR="003E73DB" w:rsidRPr="00F14896">
        <w:rPr>
          <w:rFonts w:ascii="Arial" w:hAnsi="Arial" w:cs="Arial"/>
          <w:sz w:val="22"/>
        </w:rPr>
        <w:t xml:space="preserve"> </w:t>
      </w:r>
      <w:r w:rsidR="00E04B26" w:rsidRPr="00F14896">
        <w:rPr>
          <w:rFonts w:ascii="Arial" w:hAnsi="Arial" w:cs="Arial"/>
          <w:sz w:val="22"/>
        </w:rPr>
        <w:t>receive funding</w:t>
      </w:r>
      <w:r w:rsidR="00CE40A8">
        <w:rPr>
          <w:rFonts w:ascii="Arial" w:hAnsi="Arial" w:cs="Arial"/>
          <w:sz w:val="22"/>
        </w:rPr>
        <w:t xml:space="preserve"> </w:t>
      </w:r>
      <w:r w:rsidR="003E73DB" w:rsidRPr="00F14896">
        <w:rPr>
          <w:rFonts w:ascii="Arial" w:hAnsi="Arial" w:cs="Arial"/>
          <w:sz w:val="22"/>
        </w:rPr>
        <w:t xml:space="preserve">provided the </w:t>
      </w:r>
      <w:r w:rsidR="00A61389" w:rsidRPr="00F14896">
        <w:rPr>
          <w:rFonts w:ascii="Arial" w:hAnsi="Arial" w:cs="Arial"/>
          <w:sz w:val="22"/>
        </w:rPr>
        <w:t>PARC</w:t>
      </w:r>
      <w:r w:rsidR="003E73DB" w:rsidRPr="00F14896">
        <w:rPr>
          <w:rFonts w:ascii="Arial" w:hAnsi="Arial" w:cs="Arial"/>
          <w:sz w:val="22"/>
        </w:rPr>
        <w:t xml:space="preserve"> </w:t>
      </w:r>
      <w:r w:rsidR="00CE40A8">
        <w:rPr>
          <w:rFonts w:ascii="Arial" w:hAnsi="Arial" w:cs="Arial"/>
          <w:sz w:val="22"/>
        </w:rPr>
        <w:t xml:space="preserve">grant </w:t>
      </w:r>
      <w:r w:rsidR="003E73DB" w:rsidRPr="00F14896">
        <w:rPr>
          <w:rFonts w:ascii="Arial" w:hAnsi="Arial" w:cs="Arial"/>
          <w:sz w:val="22"/>
        </w:rPr>
        <w:t xml:space="preserve">does not conflict with any other contractual requirements.  </w:t>
      </w:r>
      <w:r w:rsidR="003E73DB" w:rsidRPr="00F14896">
        <w:rPr>
          <w:rFonts w:ascii="Arial" w:hAnsi="Arial" w:cs="Arial"/>
          <w:i/>
          <w:sz w:val="22"/>
        </w:rPr>
        <w:t>Note: the total commitments of a postdoctoral researcher must not be more than 1.0 FTE</w:t>
      </w:r>
      <w:r w:rsidR="003E73DB" w:rsidRPr="00F14896">
        <w:rPr>
          <w:rFonts w:ascii="Arial" w:hAnsi="Arial" w:cs="Arial"/>
          <w:sz w:val="22"/>
        </w:rPr>
        <w:t>.</w:t>
      </w:r>
      <w:r>
        <w:rPr>
          <w:rFonts w:ascii="Arial" w:hAnsi="Arial" w:cs="Arial"/>
          <w:sz w:val="22"/>
        </w:rPr>
        <w:t xml:space="preserve"> </w:t>
      </w:r>
      <w:r w:rsidR="008C073A">
        <w:rPr>
          <w:rFonts w:ascii="Arial" w:hAnsi="Arial" w:cs="Arial"/>
          <w:sz w:val="22"/>
        </w:rPr>
        <w:t>For example, a Postdoctoral Fellow working 0.5 FTE on one project, and 0.1 FTE on another, in theory can apply for funding within the maximum funding amount of the PARC grant.</w:t>
      </w:r>
    </w:p>
    <w:p w14:paraId="127C5E8F" w14:textId="77777777" w:rsidR="00AE4831" w:rsidRPr="00F14896" w:rsidRDefault="00AE4831" w:rsidP="00395C2C">
      <w:pPr>
        <w:pStyle w:val="Body"/>
        <w:spacing w:after="0"/>
        <w:jc w:val="both"/>
        <w:rPr>
          <w:rFonts w:ascii="Arial" w:hAnsi="Arial" w:cs="Arial"/>
          <w:sz w:val="22"/>
        </w:rPr>
      </w:pPr>
    </w:p>
    <w:p w14:paraId="12A0D057" w14:textId="054F2FF1" w:rsidR="003E73DB" w:rsidRPr="00F14896" w:rsidRDefault="003E73DB" w:rsidP="00395C2C">
      <w:pPr>
        <w:pStyle w:val="Body"/>
        <w:spacing w:after="0"/>
        <w:jc w:val="both"/>
        <w:rPr>
          <w:rFonts w:ascii="Arial" w:hAnsi="Arial" w:cs="Arial"/>
          <w:sz w:val="22"/>
        </w:rPr>
      </w:pPr>
      <w:r w:rsidRPr="00F14896">
        <w:rPr>
          <w:rFonts w:ascii="Arial" w:hAnsi="Arial" w:cs="Arial"/>
          <w:b/>
          <w:sz w:val="22"/>
        </w:rPr>
        <w:t>Postgraduate student stipends</w:t>
      </w:r>
      <w:r w:rsidRPr="00F14896">
        <w:rPr>
          <w:rFonts w:ascii="Arial" w:hAnsi="Arial" w:cs="Arial"/>
          <w:sz w:val="22"/>
        </w:rPr>
        <w:t xml:space="preserve"> </w:t>
      </w:r>
      <w:r w:rsidR="00491A7A">
        <w:rPr>
          <w:rFonts w:ascii="Arial" w:hAnsi="Arial" w:cs="Arial"/>
          <w:sz w:val="22"/>
        </w:rPr>
        <w:t xml:space="preserve">or research-related costs </w:t>
      </w:r>
      <w:r w:rsidRPr="00F14896">
        <w:rPr>
          <w:rFonts w:ascii="Arial" w:hAnsi="Arial" w:cs="Arial"/>
          <w:sz w:val="22"/>
        </w:rPr>
        <w:t xml:space="preserve">cannot be funded by the </w:t>
      </w:r>
      <w:r w:rsidR="00A61389" w:rsidRPr="00F14896">
        <w:rPr>
          <w:rFonts w:ascii="Arial" w:hAnsi="Arial" w:cs="Arial"/>
          <w:sz w:val="22"/>
        </w:rPr>
        <w:t>PARC</w:t>
      </w:r>
      <w:r w:rsidRPr="00F14896">
        <w:rPr>
          <w:rFonts w:ascii="Arial" w:hAnsi="Arial" w:cs="Arial"/>
          <w:sz w:val="22"/>
        </w:rPr>
        <w:t>.</w:t>
      </w:r>
    </w:p>
    <w:p w14:paraId="693BE6BE" w14:textId="77777777" w:rsidR="00AE4831" w:rsidRPr="00F14896" w:rsidRDefault="00AE4831" w:rsidP="00395C2C">
      <w:pPr>
        <w:pStyle w:val="Body"/>
        <w:spacing w:after="0"/>
        <w:jc w:val="both"/>
        <w:rPr>
          <w:rFonts w:ascii="Arial" w:hAnsi="Arial" w:cs="Arial"/>
          <w:sz w:val="22"/>
        </w:rPr>
      </w:pPr>
    </w:p>
    <w:p w14:paraId="3E655792" w14:textId="77777777" w:rsidR="003E73DB" w:rsidRPr="00F14896" w:rsidRDefault="003E73DB" w:rsidP="00395C2C">
      <w:pPr>
        <w:pStyle w:val="BodyBold"/>
        <w:spacing w:before="0" w:after="0"/>
        <w:jc w:val="both"/>
        <w:rPr>
          <w:rFonts w:ascii="Arial" w:hAnsi="Arial" w:cs="Arial"/>
          <w:sz w:val="22"/>
        </w:rPr>
      </w:pPr>
      <w:r w:rsidRPr="00F14896">
        <w:rPr>
          <w:rFonts w:ascii="Arial" w:hAnsi="Arial" w:cs="Arial"/>
          <w:sz w:val="22"/>
        </w:rPr>
        <w:t>Operating Expenses</w:t>
      </w:r>
    </w:p>
    <w:p w14:paraId="50DD5E32"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 xml:space="preserve">Consumables and equipment should be listed individually in the table and </w:t>
      </w:r>
      <w:r w:rsidRPr="00F14896">
        <w:rPr>
          <w:rFonts w:ascii="Arial" w:hAnsi="Arial" w:cs="Arial"/>
          <w:sz w:val="22"/>
          <w:u w:val="single"/>
        </w:rPr>
        <w:t>fully justified</w:t>
      </w:r>
      <w:r w:rsidRPr="00F14896">
        <w:rPr>
          <w:rFonts w:ascii="Arial" w:hAnsi="Arial" w:cs="Arial"/>
          <w:sz w:val="22"/>
        </w:rPr>
        <w:t xml:space="preserve">.  A listing </w:t>
      </w:r>
      <w:proofErr w:type="gramStart"/>
      <w:r w:rsidRPr="00F14896">
        <w:rPr>
          <w:rFonts w:ascii="Arial" w:hAnsi="Arial" w:cs="Arial"/>
          <w:sz w:val="22"/>
        </w:rPr>
        <w:t>in itself does</w:t>
      </w:r>
      <w:proofErr w:type="gramEnd"/>
      <w:r w:rsidRPr="00F14896">
        <w:rPr>
          <w:rFonts w:ascii="Arial" w:hAnsi="Arial" w:cs="Arial"/>
          <w:sz w:val="22"/>
        </w:rPr>
        <w:t xml:space="preserve"> not constitute a justification.</w:t>
      </w:r>
    </w:p>
    <w:p w14:paraId="57737C0E"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b/>
          <w:sz w:val="22"/>
        </w:rPr>
        <w:t>User-charges for equipment</w:t>
      </w:r>
      <w:r w:rsidRPr="00F14896">
        <w:rPr>
          <w:rFonts w:ascii="Arial" w:hAnsi="Arial" w:cs="Arial"/>
          <w:sz w:val="22"/>
        </w:rPr>
        <w:t xml:space="preserve"> must be carefully justified and </w:t>
      </w:r>
      <w:proofErr w:type="gramStart"/>
      <w:r w:rsidRPr="00F14896">
        <w:rPr>
          <w:rFonts w:ascii="Arial" w:hAnsi="Arial" w:cs="Arial"/>
          <w:sz w:val="22"/>
        </w:rPr>
        <w:t>detailed, and</w:t>
      </w:r>
      <w:proofErr w:type="gramEnd"/>
      <w:r w:rsidRPr="00F14896">
        <w:rPr>
          <w:rFonts w:ascii="Arial" w:hAnsi="Arial" w:cs="Arial"/>
          <w:sz w:val="22"/>
        </w:rPr>
        <w:t xml:space="preserve"> accompanied by a written quotation from the Administrator of the Department/Programme/School in which the equipment is housed.</w:t>
      </w:r>
    </w:p>
    <w:p w14:paraId="046B0167" w14:textId="4458D59D" w:rsidR="003E73DB" w:rsidRPr="00F14896" w:rsidRDefault="003E73DB" w:rsidP="00395C2C">
      <w:pPr>
        <w:pStyle w:val="BodyBullet1"/>
        <w:spacing w:after="0"/>
        <w:jc w:val="both"/>
        <w:rPr>
          <w:rFonts w:ascii="Arial" w:hAnsi="Arial" w:cs="Arial"/>
          <w:sz w:val="22"/>
        </w:rPr>
      </w:pPr>
      <w:r w:rsidRPr="00F14896">
        <w:rPr>
          <w:rFonts w:ascii="Arial" w:hAnsi="Arial" w:cs="Arial"/>
          <w:b/>
          <w:sz w:val="22"/>
        </w:rPr>
        <w:t>Equipment and library materials</w:t>
      </w:r>
      <w:r w:rsidRPr="00F14896">
        <w:rPr>
          <w:rFonts w:ascii="Arial" w:hAnsi="Arial" w:cs="Arial"/>
          <w:sz w:val="22"/>
        </w:rPr>
        <w:t xml:space="preserve"> purchased via </w:t>
      </w:r>
      <w:r w:rsidR="00A61389" w:rsidRPr="00F14896">
        <w:rPr>
          <w:rFonts w:ascii="Arial" w:hAnsi="Arial" w:cs="Arial"/>
          <w:sz w:val="22"/>
        </w:rPr>
        <w:t>PARC</w:t>
      </w:r>
      <w:r w:rsidRPr="00F14896">
        <w:rPr>
          <w:rFonts w:ascii="Arial" w:hAnsi="Arial" w:cs="Arial"/>
          <w:sz w:val="22"/>
        </w:rPr>
        <w:t>s become the property of the University.</w:t>
      </w:r>
      <w:r w:rsidR="008C073A">
        <w:rPr>
          <w:rFonts w:ascii="Arial" w:hAnsi="Arial" w:cs="Arial"/>
          <w:sz w:val="22"/>
        </w:rPr>
        <w:t xml:space="preserve"> This includes laptops and phones.</w:t>
      </w:r>
    </w:p>
    <w:p w14:paraId="18217781" w14:textId="137662B6" w:rsidR="003E73DB" w:rsidRPr="00F14896" w:rsidRDefault="003E73DB" w:rsidP="00395C2C">
      <w:pPr>
        <w:pStyle w:val="BodyBullet1"/>
        <w:spacing w:after="0"/>
        <w:jc w:val="both"/>
        <w:rPr>
          <w:rFonts w:ascii="Arial" w:hAnsi="Arial" w:cs="Arial"/>
          <w:sz w:val="22"/>
        </w:rPr>
      </w:pPr>
      <w:r w:rsidRPr="00F14896">
        <w:rPr>
          <w:rFonts w:ascii="Arial" w:hAnsi="Arial" w:cs="Arial"/>
          <w:b/>
          <w:sz w:val="22"/>
        </w:rPr>
        <w:t>Publishing costs</w:t>
      </w:r>
      <w:r w:rsidRPr="00F14896">
        <w:rPr>
          <w:rFonts w:ascii="Arial" w:hAnsi="Arial" w:cs="Arial"/>
          <w:sz w:val="22"/>
        </w:rPr>
        <w:t xml:space="preserve"> must be fully justified and include a timeframe indicating when and where publishing is intended. The assessment panel will consider these requests with reference to the costs usually experienced with publishing in that discipline. </w:t>
      </w:r>
      <w:r w:rsidR="008C073A">
        <w:rPr>
          <w:rFonts w:ascii="Arial" w:hAnsi="Arial" w:cs="Arial"/>
          <w:sz w:val="22"/>
        </w:rPr>
        <w:t xml:space="preserve">NOTE: </w:t>
      </w:r>
      <w:r w:rsidRPr="00F14896">
        <w:rPr>
          <w:rFonts w:ascii="Arial" w:hAnsi="Arial" w:cs="Arial"/>
          <w:sz w:val="22"/>
        </w:rPr>
        <w:t xml:space="preserve">Funding </w:t>
      </w:r>
      <w:r w:rsidR="008C073A">
        <w:rPr>
          <w:rFonts w:ascii="Arial" w:hAnsi="Arial" w:cs="Arial"/>
          <w:sz w:val="22"/>
        </w:rPr>
        <w:t xml:space="preserve">for publishing costs </w:t>
      </w:r>
      <w:r w:rsidRPr="00F14896">
        <w:rPr>
          <w:rFonts w:ascii="Arial" w:hAnsi="Arial" w:cs="Arial"/>
          <w:sz w:val="22"/>
        </w:rPr>
        <w:t xml:space="preserve">is capped at $2,000 per </w:t>
      </w:r>
      <w:r w:rsidR="00A61389" w:rsidRPr="00F14896">
        <w:rPr>
          <w:rFonts w:ascii="Arial" w:hAnsi="Arial" w:cs="Arial"/>
          <w:sz w:val="22"/>
        </w:rPr>
        <w:t>PARC</w:t>
      </w:r>
      <w:r w:rsidRPr="00F14896">
        <w:rPr>
          <w:rFonts w:ascii="Arial" w:hAnsi="Arial" w:cs="Arial"/>
          <w:sz w:val="22"/>
        </w:rPr>
        <w:t xml:space="preserve"> application. Applicants should consider the University of Otago Open Access Policy when determining where and how to publish their findings (</w:t>
      </w:r>
      <w:hyperlink r:id="rId12" w:history="1">
        <w:r w:rsidRPr="00F14896">
          <w:rPr>
            <w:rStyle w:val="Hyperlink"/>
            <w:rFonts w:ascii="Arial" w:hAnsi="Arial" w:cs="Arial"/>
            <w:sz w:val="22"/>
          </w:rPr>
          <w:t>https://www.otago.ac.nz/administration/policies/otago664881.html</w:t>
        </w:r>
      </w:hyperlink>
      <w:r w:rsidRPr="00F14896">
        <w:rPr>
          <w:rFonts w:ascii="Arial" w:hAnsi="Arial" w:cs="Arial"/>
          <w:sz w:val="22"/>
        </w:rPr>
        <w:t>).</w:t>
      </w:r>
    </w:p>
    <w:p w14:paraId="56F25459"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 xml:space="preserve">Requests for funding of </w:t>
      </w:r>
      <w:r w:rsidRPr="00F14896">
        <w:rPr>
          <w:rFonts w:ascii="Arial" w:hAnsi="Arial" w:cs="Arial"/>
          <w:b/>
          <w:sz w:val="22"/>
        </w:rPr>
        <w:t>specialised equipment</w:t>
      </w:r>
      <w:r w:rsidRPr="00F14896">
        <w:rPr>
          <w:rFonts w:ascii="Arial" w:hAnsi="Arial" w:cs="Arial"/>
          <w:sz w:val="22"/>
        </w:rPr>
        <w:t xml:space="preserve"> (including computers and software) may be put forward only if the item:</w:t>
      </w:r>
    </w:p>
    <w:p w14:paraId="299AB4EC" w14:textId="77777777" w:rsidR="003E73DB" w:rsidRPr="00F14896" w:rsidRDefault="003E73DB" w:rsidP="00395C2C">
      <w:pPr>
        <w:pStyle w:val="BodyBullet2"/>
        <w:spacing w:after="0"/>
        <w:jc w:val="both"/>
        <w:rPr>
          <w:rFonts w:ascii="Arial" w:hAnsi="Arial" w:cs="Arial"/>
          <w:sz w:val="22"/>
        </w:rPr>
      </w:pPr>
      <w:r w:rsidRPr="00F14896">
        <w:rPr>
          <w:rFonts w:ascii="Arial" w:hAnsi="Arial" w:cs="Arial"/>
          <w:sz w:val="22"/>
        </w:rPr>
        <w:t xml:space="preserve">Would not normally be expected to be available in a Department/Programme/School; and </w:t>
      </w:r>
    </w:p>
    <w:p w14:paraId="2F1B8C5D" w14:textId="77777777" w:rsidR="003E73DB" w:rsidRPr="00F14896" w:rsidRDefault="003E73DB" w:rsidP="00395C2C">
      <w:pPr>
        <w:pStyle w:val="BodyBullet2"/>
        <w:spacing w:after="0"/>
        <w:jc w:val="both"/>
        <w:rPr>
          <w:rFonts w:ascii="Arial" w:hAnsi="Arial" w:cs="Arial"/>
          <w:sz w:val="22"/>
        </w:rPr>
      </w:pPr>
      <w:r w:rsidRPr="00F14896">
        <w:rPr>
          <w:rFonts w:ascii="Arial" w:hAnsi="Arial" w:cs="Arial"/>
          <w:sz w:val="22"/>
        </w:rPr>
        <w:t>Is essential to the project because of its specialised research nature; and</w:t>
      </w:r>
    </w:p>
    <w:p w14:paraId="4EE4A254" w14:textId="2E8A74ED" w:rsidR="003E73DB" w:rsidRPr="00F14896" w:rsidRDefault="003E73DB" w:rsidP="00395C2C">
      <w:pPr>
        <w:pStyle w:val="BodyBullet2"/>
        <w:spacing w:after="0"/>
        <w:jc w:val="both"/>
        <w:rPr>
          <w:rFonts w:ascii="Arial" w:hAnsi="Arial" w:cs="Arial"/>
          <w:sz w:val="22"/>
        </w:rPr>
      </w:pPr>
      <w:r w:rsidRPr="00F14896">
        <w:rPr>
          <w:rFonts w:ascii="Arial" w:hAnsi="Arial" w:cs="Arial"/>
          <w:sz w:val="22"/>
        </w:rPr>
        <w:t>Is fully justified, including why i</w:t>
      </w:r>
      <w:r w:rsidR="00D33B48" w:rsidRPr="00F14896">
        <w:rPr>
          <w:rFonts w:ascii="Arial" w:hAnsi="Arial" w:cs="Arial"/>
          <w:sz w:val="22"/>
        </w:rPr>
        <w:t>t</w:t>
      </w:r>
      <w:r w:rsidRPr="00F14896">
        <w:rPr>
          <w:rFonts w:ascii="Arial" w:hAnsi="Arial" w:cs="Arial"/>
          <w:sz w:val="22"/>
        </w:rPr>
        <w:t xml:space="preserve"> cannot be purchased through normal Department or School processes.</w:t>
      </w:r>
    </w:p>
    <w:p w14:paraId="3434427D"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 xml:space="preserve">Orders for </w:t>
      </w:r>
      <w:r w:rsidRPr="00F14896">
        <w:rPr>
          <w:rFonts w:ascii="Arial" w:hAnsi="Arial" w:cs="Arial"/>
          <w:b/>
          <w:sz w:val="22"/>
        </w:rPr>
        <w:t>capital equipment</w:t>
      </w:r>
      <w:r w:rsidRPr="00F14896">
        <w:rPr>
          <w:rFonts w:ascii="Arial" w:hAnsi="Arial" w:cs="Arial"/>
          <w:sz w:val="22"/>
        </w:rPr>
        <w:t xml:space="preserve"> (other than computers) should be placed only after consultation with staff of the Procurement Office, Financial Services Division.</w:t>
      </w:r>
    </w:p>
    <w:p w14:paraId="6DE871DA" w14:textId="77777777" w:rsidR="008C073A" w:rsidRDefault="003E73DB" w:rsidP="008C073A">
      <w:pPr>
        <w:pStyle w:val="BodyBullet1"/>
        <w:spacing w:after="0"/>
        <w:jc w:val="both"/>
        <w:rPr>
          <w:rFonts w:ascii="Arial" w:hAnsi="Arial" w:cs="Arial"/>
          <w:sz w:val="22"/>
        </w:rPr>
      </w:pPr>
      <w:r w:rsidRPr="00F14896">
        <w:rPr>
          <w:rFonts w:ascii="Arial" w:hAnsi="Arial" w:cs="Arial"/>
          <w:b/>
          <w:bCs/>
          <w:sz w:val="22"/>
        </w:rPr>
        <w:t>Travel, accommodation, and sustenance expenses</w:t>
      </w:r>
      <w:r w:rsidRPr="00F14896">
        <w:rPr>
          <w:rFonts w:ascii="Arial" w:hAnsi="Arial" w:cs="Arial"/>
          <w:sz w:val="22"/>
        </w:rPr>
        <w:t xml:space="preserve"> will be funded only where the research </w:t>
      </w:r>
      <w:r w:rsidRPr="00F14896">
        <w:rPr>
          <w:rFonts w:ascii="Arial" w:hAnsi="Arial" w:cs="Arial"/>
          <w:b/>
          <w:sz w:val="22"/>
        </w:rPr>
        <w:t>cannot be undertaken or completed</w:t>
      </w:r>
      <w:r w:rsidRPr="00F14896">
        <w:rPr>
          <w:rFonts w:ascii="Arial" w:hAnsi="Arial" w:cs="Arial"/>
          <w:sz w:val="22"/>
        </w:rPr>
        <w:t xml:space="preserve"> without the requested travel.</w:t>
      </w:r>
    </w:p>
    <w:p w14:paraId="73CBAECD" w14:textId="77777777" w:rsidR="003E73DB" w:rsidRPr="00F14896" w:rsidRDefault="003E73DB" w:rsidP="00F14896">
      <w:pPr>
        <w:pStyle w:val="BodyBullet1"/>
        <w:numPr>
          <w:ilvl w:val="0"/>
          <w:numId w:val="0"/>
        </w:numPr>
        <w:spacing w:after="0"/>
        <w:jc w:val="both"/>
        <w:rPr>
          <w:rFonts w:ascii="Arial" w:hAnsi="Arial" w:cs="Arial"/>
          <w:sz w:val="22"/>
        </w:rPr>
      </w:pPr>
      <w:r w:rsidRPr="00F14896">
        <w:rPr>
          <w:rFonts w:ascii="Arial" w:hAnsi="Arial" w:cs="Arial"/>
          <w:sz w:val="22"/>
        </w:rPr>
        <w:t xml:space="preserve">Regardless of travel type, </w:t>
      </w:r>
      <w:r w:rsidRPr="00F14896">
        <w:rPr>
          <w:rFonts w:ascii="Arial" w:hAnsi="Arial" w:cs="Arial"/>
          <w:b/>
          <w:sz w:val="22"/>
        </w:rPr>
        <w:t>all travel requests must be fully justified</w:t>
      </w:r>
      <w:r w:rsidRPr="00F14896">
        <w:rPr>
          <w:rFonts w:ascii="Arial" w:hAnsi="Arial" w:cs="Arial"/>
          <w:sz w:val="22"/>
        </w:rPr>
        <w:t>.</w:t>
      </w:r>
    </w:p>
    <w:p w14:paraId="7E2FF55F" w14:textId="77777777" w:rsidR="00AE4831" w:rsidRPr="00F14896" w:rsidRDefault="00AE4831" w:rsidP="00395C2C">
      <w:pPr>
        <w:pStyle w:val="Body"/>
        <w:spacing w:after="0"/>
        <w:jc w:val="both"/>
        <w:rPr>
          <w:rFonts w:ascii="Arial" w:hAnsi="Arial" w:cs="Arial"/>
          <w:sz w:val="22"/>
        </w:rPr>
      </w:pPr>
    </w:p>
    <w:p w14:paraId="67FDE216" w14:textId="484445A0" w:rsidR="003E73DB" w:rsidRPr="00F14896" w:rsidRDefault="003E73DB" w:rsidP="00395C2C">
      <w:pPr>
        <w:pStyle w:val="Body"/>
        <w:spacing w:after="0"/>
        <w:jc w:val="both"/>
        <w:rPr>
          <w:rFonts w:ascii="Arial" w:hAnsi="Arial" w:cs="Arial"/>
          <w:sz w:val="22"/>
        </w:rPr>
      </w:pPr>
      <w:r w:rsidRPr="00F14896">
        <w:rPr>
          <w:rFonts w:ascii="Arial" w:hAnsi="Arial" w:cs="Arial"/>
          <w:sz w:val="22"/>
        </w:rPr>
        <w:t xml:space="preserve">There are </w:t>
      </w:r>
      <w:r w:rsidR="00047C7E" w:rsidRPr="00F14896">
        <w:rPr>
          <w:rFonts w:ascii="Arial" w:hAnsi="Arial" w:cs="Arial"/>
          <w:sz w:val="22"/>
        </w:rPr>
        <w:t>three</w:t>
      </w:r>
      <w:r w:rsidRPr="00F14896">
        <w:rPr>
          <w:rFonts w:ascii="Arial" w:hAnsi="Arial" w:cs="Arial"/>
          <w:sz w:val="22"/>
        </w:rPr>
        <w:t xml:space="preserve"> types of travel that might be funded:</w:t>
      </w:r>
    </w:p>
    <w:p w14:paraId="11D74A53" w14:textId="77777777" w:rsidR="003E73DB" w:rsidRPr="00F14896" w:rsidRDefault="003E73DB" w:rsidP="00395C2C">
      <w:pPr>
        <w:pStyle w:val="BodyNumbered"/>
        <w:numPr>
          <w:ilvl w:val="0"/>
          <w:numId w:val="27"/>
        </w:numPr>
        <w:spacing w:after="0"/>
        <w:ind w:left="357" w:hanging="357"/>
        <w:jc w:val="both"/>
        <w:rPr>
          <w:rFonts w:ascii="Arial" w:hAnsi="Arial" w:cs="Arial"/>
          <w:sz w:val="22"/>
        </w:rPr>
      </w:pPr>
      <w:r w:rsidRPr="00F14896">
        <w:rPr>
          <w:rFonts w:ascii="Arial" w:hAnsi="Arial" w:cs="Arial"/>
          <w:sz w:val="22"/>
        </w:rPr>
        <w:t xml:space="preserve">Travel to </w:t>
      </w:r>
      <w:r w:rsidRPr="00F14896">
        <w:rPr>
          <w:rFonts w:ascii="Arial" w:hAnsi="Arial" w:cs="Arial"/>
          <w:i/>
          <w:sz w:val="22"/>
        </w:rPr>
        <w:t>access specific physical locations</w:t>
      </w:r>
      <w:r w:rsidRPr="00F14896">
        <w:rPr>
          <w:rFonts w:ascii="Arial" w:hAnsi="Arial" w:cs="Arial"/>
          <w:sz w:val="22"/>
        </w:rPr>
        <w:t xml:space="preserve"> such as archives or special collections not available through electronic or published means, archaeological or field sites, or, in limited cases, specialised equipment that requires the PI to operate it.  Access to the site may, at times, require the PI to pay travel expenses for non-research personnel.</w:t>
      </w:r>
    </w:p>
    <w:p w14:paraId="0B4B0DF3" w14:textId="429FD42A"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lastRenderedPageBreak/>
        <w:t xml:space="preserve">Travel to </w:t>
      </w:r>
      <w:r w:rsidRPr="00F14896">
        <w:rPr>
          <w:rFonts w:ascii="Arial" w:hAnsi="Arial" w:cs="Arial"/>
          <w:i/>
          <w:sz w:val="22"/>
        </w:rPr>
        <w:t>access individuals or groups in specific locations</w:t>
      </w:r>
      <w:r w:rsidRPr="00F14896">
        <w:rPr>
          <w:rFonts w:ascii="Arial" w:hAnsi="Arial" w:cs="Arial"/>
          <w:sz w:val="22"/>
        </w:rPr>
        <w:t xml:space="preserve">, such as </w:t>
      </w:r>
      <w:r w:rsidR="0098556A" w:rsidRPr="00F14896">
        <w:rPr>
          <w:rFonts w:ascii="Arial" w:hAnsi="Arial" w:cs="Arial"/>
          <w:sz w:val="22"/>
        </w:rPr>
        <w:t>iwi, hap</w:t>
      </w:r>
      <w:r w:rsidR="00E12DBE" w:rsidRPr="00F14896">
        <w:rPr>
          <w:rFonts w:ascii="Arial" w:hAnsi="Arial" w:cs="Arial"/>
          <w:sz w:val="22"/>
        </w:rPr>
        <w:t xml:space="preserve">ū, </w:t>
      </w:r>
      <w:r w:rsidRPr="00F14896">
        <w:rPr>
          <w:rFonts w:ascii="Arial" w:hAnsi="Arial" w:cs="Arial"/>
          <w:sz w:val="22"/>
        </w:rPr>
        <w:t xml:space="preserve">community focus group or clinical research participants, where other means, such as phone, </w:t>
      </w:r>
      <w:r w:rsidR="008C073A">
        <w:rPr>
          <w:rFonts w:ascii="Arial" w:hAnsi="Arial" w:cs="Arial"/>
          <w:sz w:val="22"/>
        </w:rPr>
        <w:t>zoom</w:t>
      </w:r>
      <w:r w:rsidR="008C073A" w:rsidRPr="00F14896">
        <w:rPr>
          <w:rFonts w:ascii="Arial" w:hAnsi="Arial" w:cs="Arial"/>
          <w:sz w:val="22"/>
        </w:rPr>
        <w:t xml:space="preserve"> </w:t>
      </w:r>
      <w:r w:rsidRPr="00F14896">
        <w:rPr>
          <w:rFonts w:ascii="Arial" w:hAnsi="Arial" w:cs="Arial"/>
          <w:sz w:val="22"/>
        </w:rPr>
        <w:t>or electronic communication are inappropriate to either the subject group or the methodology.  Access to the individual or group may, at times, require personnel to accompany the PI.</w:t>
      </w:r>
    </w:p>
    <w:p w14:paraId="5962D4CE" w14:textId="30F8B63B"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t xml:space="preserve">Travel to </w:t>
      </w:r>
      <w:r w:rsidRPr="00F14896">
        <w:rPr>
          <w:rFonts w:ascii="Arial" w:hAnsi="Arial" w:cs="Arial"/>
          <w:i/>
          <w:sz w:val="22"/>
        </w:rPr>
        <w:t>access a specific named research collaborator</w:t>
      </w:r>
      <w:r w:rsidRPr="00F14896">
        <w:rPr>
          <w:rFonts w:ascii="Arial" w:hAnsi="Arial" w:cs="Arial"/>
          <w:sz w:val="22"/>
        </w:rPr>
        <w:t xml:space="preserve"> who needs to be physically present to undertake the project.  This might require the PI to travel to the collaborator or vice versa.  The </w:t>
      </w:r>
      <w:r w:rsidRPr="00F14896">
        <w:rPr>
          <w:rFonts w:ascii="Arial" w:hAnsi="Arial" w:cs="Arial"/>
          <w:i/>
          <w:sz w:val="22"/>
        </w:rPr>
        <w:t>collaborator should be a co-PI or AI</w:t>
      </w:r>
      <w:r w:rsidRPr="00F14896">
        <w:rPr>
          <w:rFonts w:ascii="Arial" w:hAnsi="Arial" w:cs="Arial"/>
          <w:sz w:val="22"/>
        </w:rPr>
        <w:t xml:space="preserve"> on the project. </w:t>
      </w:r>
    </w:p>
    <w:p w14:paraId="3F8ABF26" w14:textId="1A0AB5D8" w:rsidR="003E73DB" w:rsidRPr="00F14896" w:rsidRDefault="003E73DB" w:rsidP="00395C2C">
      <w:pPr>
        <w:pStyle w:val="BodyNumbered"/>
        <w:numPr>
          <w:ilvl w:val="0"/>
          <w:numId w:val="0"/>
        </w:numPr>
        <w:spacing w:after="0"/>
        <w:jc w:val="both"/>
        <w:rPr>
          <w:rFonts w:ascii="Arial" w:hAnsi="Arial" w:cs="Arial"/>
          <w:sz w:val="22"/>
        </w:rPr>
      </w:pPr>
      <w:r w:rsidRPr="00F14896">
        <w:rPr>
          <w:rFonts w:ascii="Arial" w:hAnsi="Arial" w:cs="Arial"/>
          <w:sz w:val="22"/>
        </w:rPr>
        <w:t>[</w:t>
      </w:r>
      <w:r w:rsidRPr="00F14896">
        <w:rPr>
          <w:rFonts w:ascii="Arial" w:hAnsi="Arial" w:cs="Arial"/>
          <w:b/>
          <w:sz w:val="22"/>
        </w:rPr>
        <w:t>Note:</w:t>
      </w:r>
      <w:r w:rsidRPr="00F14896">
        <w:rPr>
          <w:rFonts w:ascii="Arial" w:hAnsi="Arial" w:cs="Arial"/>
          <w:sz w:val="22"/>
        </w:rPr>
        <w:t xml:space="preserve"> such travel </w:t>
      </w:r>
      <w:r w:rsidR="002828C0" w:rsidRPr="00F14896">
        <w:rPr>
          <w:rFonts w:ascii="Arial" w:hAnsi="Arial" w:cs="Arial"/>
          <w:sz w:val="22"/>
        </w:rPr>
        <w:t xml:space="preserve">can be to </w:t>
      </w:r>
      <w:r w:rsidRPr="00F14896">
        <w:rPr>
          <w:rFonts w:ascii="Arial" w:hAnsi="Arial" w:cs="Arial"/>
          <w:i/>
          <w:sz w:val="22"/>
        </w:rPr>
        <w:t>undertake the research itself</w:t>
      </w:r>
      <w:r w:rsidRPr="00F14896">
        <w:rPr>
          <w:rFonts w:ascii="Arial" w:hAnsi="Arial" w:cs="Arial"/>
          <w:sz w:val="22"/>
        </w:rPr>
        <w:t xml:space="preserve"> </w:t>
      </w:r>
      <w:r w:rsidR="002828C0" w:rsidRPr="00F14896">
        <w:rPr>
          <w:rFonts w:ascii="Arial" w:hAnsi="Arial" w:cs="Arial"/>
          <w:sz w:val="22"/>
        </w:rPr>
        <w:t>or a specified</w:t>
      </w:r>
      <w:r w:rsidR="00D15A72" w:rsidRPr="00F14896">
        <w:rPr>
          <w:rFonts w:ascii="Arial" w:hAnsi="Arial" w:cs="Arial"/>
          <w:sz w:val="22"/>
        </w:rPr>
        <w:t xml:space="preserve"> approach to </w:t>
      </w:r>
      <w:r w:rsidRPr="00F14896">
        <w:rPr>
          <w:rFonts w:ascii="Arial" w:hAnsi="Arial" w:cs="Arial"/>
          <w:sz w:val="22"/>
        </w:rPr>
        <w:t>planning research or accessing a particular skill or technique, which may form an indirect element of the project but should not be the focus].</w:t>
      </w:r>
    </w:p>
    <w:p w14:paraId="42FF43F0" w14:textId="77777777" w:rsidR="00AE4831" w:rsidRPr="00F14896" w:rsidRDefault="00AE4831" w:rsidP="00395C2C">
      <w:pPr>
        <w:pStyle w:val="Body"/>
        <w:spacing w:after="0"/>
        <w:jc w:val="both"/>
        <w:rPr>
          <w:rFonts w:ascii="Arial" w:hAnsi="Arial" w:cs="Arial"/>
          <w:sz w:val="22"/>
        </w:rPr>
      </w:pPr>
    </w:p>
    <w:p w14:paraId="48D3E640" w14:textId="10E52D15" w:rsidR="003E73DB" w:rsidRPr="00F14896" w:rsidRDefault="003E73DB" w:rsidP="00395C2C">
      <w:pPr>
        <w:pStyle w:val="Body"/>
        <w:spacing w:after="0"/>
        <w:jc w:val="both"/>
        <w:rPr>
          <w:rFonts w:ascii="Arial" w:hAnsi="Arial" w:cs="Arial"/>
          <w:sz w:val="22"/>
        </w:rPr>
      </w:pPr>
      <w:r w:rsidRPr="00F14896">
        <w:rPr>
          <w:rFonts w:ascii="Arial" w:hAnsi="Arial" w:cs="Arial"/>
          <w:sz w:val="22"/>
        </w:rPr>
        <w:t>Applicants are expected to address the following points (as applicable):</w:t>
      </w:r>
    </w:p>
    <w:p w14:paraId="0435101A" w14:textId="77777777" w:rsidR="003E73DB" w:rsidRPr="00F14896" w:rsidRDefault="003E73DB" w:rsidP="00395C2C">
      <w:pPr>
        <w:pStyle w:val="BodyNumbered"/>
        <w:numPr>
          <w:ilvl w:val="0"/>
          <w:numId w:val="28"/>
        </w:numPr>
        <w:spacing w:after="0"/>
        <w:ind w:left="357" w:hanging="357"/>
        <w:jc w:val="both"/>
        <w:rPr>
          <w:rFonts w:ascii="Arial" w:hAnsi="Arial" w:cs="Arial"/>
          <w:sz w:val="22"/>
        </w:rPr>
      </w:pPr>
      <w:r w:rsidRPr="00F14896">
        <w:rPr>
          <w:rFonts w:ascii="Arial" w:hAnsi="Arial" w:cs="Arial"/>
          <w:sz w:val="22"/>
        </w:rPr>
        <w:t>Applicants should provide detailed explanations for travel which should align to the Proposed Research and Timetable in sections 7 and 8.</w:t>
      </w:r>
    </w:p>
    <w:p w14:paraId="02B769AD" w14:textId="77777777"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t xml:space="preserve">Travel requests to </w:t>
      </w:r>
      <w:r w:rsidRPr="00F14896">
        <w:rPr>
          <w:rFonts w:ascii="Arial" w:hAnsi="Arial" w:cs="Arial"/>
          <w:i/>
          <w:sz w:val="22"/>
        </w:rPr>
        <w:t>museums, libraries and archival</w:t>
      </w:r>
      <w:r w:rsidRPr="00F14896">
        <w:rPr>
          <w:rFonts w:ascii="Arial" w:hAnsi="Arial" w:cs="Arial"/>
          <w:sz w:val="22"/>
        </w:rPr>
        <w:t xml:space="preserve"> sites should include a detailed estimate of the volume of information needed and the time required to do this.</w:t>
      </w:r>
    </w:p>
    <w:p w14:paraId="515DB61D" w14:textId="77777777"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t xml:space="preserve">If use is to be made of </w:t>
      </w:r>
      <w:proofErr w:type="gramStart"/>
      <w:r w:rsidRPr="00F14896">
        <w:rPr>
          <w:rFonts w:ascii="Arial" w:hAnsi="Arial" w:cs="Arial"/>
          <w:i/>
          <w:sz w:val="22"/>
        </w:rPr>
        <w:t>University</w:t>
      </w:r>
      <w:proofErr w:type="gramEnd"/>
      <w:r w:rsidRPr="00F14896">
        <w:rPr>
          <w:rFonts w:ascii="Arial" w:hAnsi="Arial" w:cs="Arial"/>
          <w:i/>
          <w:sz w:val="22"/>
        </w:rPr>
        <w:t xml:space="preserve"> pool vehicles</w:t>
      </w:r>
      <w:r w:rsidRPr="00F14896">
        <w:rPr>
          <w:rFonts w:ascii="Arial" w:hAnsi="Arial" w:cs="Arial"/>
          <w:sz w:val="22"/>
        </w:rPr>
        <w:t xml:space="preserve">, then calculations should be as set by the Department or Division.  The University Policy is to use </w:t>
      </w:r>
      <w:r w:rsidRPr="00F14896">
        <w:rPr>
          <w:rFonts w:ascii="Arial" w:hAnsi="Arial" w:cs="Arial"/>
          <w:i/>
          <w:sz w:val="22"/>
        </w:rPr>
        <w:t>rental vehicles</w:t>
      </w:r>
      <w:r w:rsidRPr="00F14896">
        <w:rPr>
          <w:rFonts w:ascii="Arial" w:hAnsi="Arial" w:cs="Arial"/>
          <w:sz w:val="22"/>
        </w:rPr>
        <w:t xml:space="preserve">.  Where use of a personal vehicle is unavoidable, an explanation should be </w:t>
      </w:r>
      <w:proofErr w:type="gramStart"/>
      <w:r w:rsidRPr="00F14896">
        <w:rPr>
          <w:rFonts w:ascii="Arial" w:hAnsi="Arial" w:cs="Arial"/>
          <w:sz w:val="22"/>
        </w:rPr>
        <w:t>made</w:t>
      </w:r>
      <w:proofErr w:type="gramEnd"/>
      <w:r w:rsidRPr="00F14896">
        <w:rPr>
          <w:rFonts w:ascii="Arial" w:hAnsi="Arial" w:cs="Arial"/>
          <w:sz w:val="22"/>
        </w:rPr>
        <w:t xml:space="preserve"> and claims should be made at the standard University rate.</w:t>
      </w:r>
    </w:p>
    <w:p w14:paraId="13204D15" w14:textId="77777777"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t xml:space="preserve">Use of </w:t>
      </w:r>
      <w:r w:rsidRPr="00F14896">
        <w:rPr>
          <w:rFonts w:ascii="Arial" w:hAnsi="Arial" w:cs="Arial"/>
          <w:i/>
          <w:sz w:val="22"/>
        </w:rPr>
        <w:t>helicopters, boats, or other unusual travel</w:t>
      </w:r>
      <w:r w:rsidRPr="00F14896">
        <w:rPr>
          <w:rFonts w:ascii="Arial" w:hAnsi="Arial" w:cs="Arial"/>
          <w:sz w:val="22"/>
        </w:rPr>
        <w:t xml:space="preserve"> must be clearly detailed and justified.  Additionally, where Departments/Programmes/Schools regularly use such travel, explain whether economies might be made (e.g. by joining other already planned expeditions or voyages).</w:t>
      </w:r>
    </w:p>
    <w:p w14:paraId="5939E13D" w14:textId="77777777"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t xml:space="preserve">Where access to a site, object or people requires </w:t>
      </w:r>
      <w:r w:rsidRPr="00F14896">
        <w:rPr>
          <w:rFonts w:ascii="Arial" w:hAnsi="Arial" w:cs="Arial"/>
          <w:i/>
          <w:sz w:val="22"/>
        </w:rPr>
        <w:t>travel funding in an overseas country for a non-researcher</w:t>
      </w:r>
      <w:r w:rsidRPr="00F14896">
        <w:rPr>
          <w:rFonts w:ascii="Arial" w:hAnsi="Arial" w:cs="Arial"/>
          <w:sz w:val="22"/>
        </w:rPr>
        <w:t xml:space="preserve"> to accompany the PI, explain the access requirements of the research, the specific role of the person within the research (i.e., why that person </w:t>
      </w:r>
      <w:r w:rsidRPr="00F14896">
        <w:rPr>
          <w:rFonts w:ascii="Arial" w:hAnsi="Arial" w:cs="Arial"/>
          <w:i/>
          <w:sz w:val="22"/>
        </w:rPr>
        <w:t>must</w:t>
      </w:r>
      <w:r w:rsidRPr="00F14896">
        <w:rPr>
          <w:rFonts w:ascii="Arial" w:hAnsi="Arial" w:cs="Arial"/>
          <w:sz w:val="22"/>
        </w:rPr>
        <w:t xml:space="preserve"> accompany the PI), and whether other funding avenues for the person have been explored.</w:t>
      </w:r>
    </w:p>
    <w:p w14:paraId="1C82CD5C" w14:textId="089B2474" w:rsidR="003E73DB" w:rsidRPr="00F14896" w:rsidRDefault="003E73DB" w:rsidP="00395C2C">
      <w:pPr>
        <w:pStyle w:val="BodyNumbered"/>
        <w:spacing w:after="0"/>
        <w:jc w:val="both"/>
        <w:rPr>
          <w:rFonts w:ascii="Arial" w:hAnsi="Arial" w:cs="Arial"/>
          <w:sz w:val="22"/>
        </w:rPr>
      </w:pPr>
      <w:r w:rsidRPr="00F14896">
        <w:rPr>
          <w:rFonts w:ascii="Arial" w:hAnsi="Arial" w:cs="Arial"/>
          <w:sz w:val="22"/>
        </w:rPr>
        <w:t xml:space="preserve">Where travel funding is sought for a research collaborator who is either from NZ or overseas, explain why other funding sources, such as William Evans Fellowships, external international travel funding or conference travel to meet colleagues has not been sought.  There should also be an explanation about the </w:t>
      </w:r>
      <w:r w:rsidRPr="00F14896">
        <w:rPr>
          <w:rFonts w:ascii="Arial" w:hAnsi="Arial" w:cs="Arial"/>
          <w:i/>
          <w:sz w:val="22"/>
        </w:rPr>
        <w:t>collaborator’s own efforts</w:t>
      </w:r>
      <w:r w:rsidRPr="00F14896">
        <w:rPr>
          <w:rFonts w:ascii="Arial" w:hAnsi="Arial" w:cs="Arial"/>
          <w:sz w:val="22"/>
        </w:rPr>
        <w:t xml:space="preserve"> to secure funding/resources for the travel component of the research (e.g., what is the co-funding). </w:t>
      </w:r>
    </w:p>
    <w:p w14:paraId="610D00FC" w14:textId="4A89CADF" w:rsidR="003E73DB" w:rsidRPr="00F14896" w:rsidRDefault="003E73DB" w:rsidP="00395C2C">
      <w:pPr>
        <w:pStyle w:val="BodyNumbered"/>
        <w:numPr>
          <w:ilvl w:val="0"/>
          <w:numId w:val="0"/>
        </w:numPr>
        <w:spacing w:after="0"/>
        <w:ind w:left="357"/>
        <w:jc w:val="both"/>
        <w:rPr>
          <w:rFonts w:ascii="Arial" w:hAnsi="Arial" w:cs="Arial"/>
          <w:sz w:val="22"/>
        </w:rPr>
      </w:pPr>
      <w:r w:rsidRPr="00F14896">
        <w:rPr>
          <w:rFonts w:ascii="Arial" w:hAnsi="Arial" w:cs="Arial"/>
          <w:b/>
          <w:sz w:val="22"/>
        </w:rPr>
        <w:t>Note:</w:t>
      </w:r>
      <w:r w:rsidRPr="00F14896">
        <w:rPr>
          <w:rFonts w:ascii="Arial" w:hAnsi="Arial" w:cs="Arial"/>
          <w:sz w:val="22"/>
        </w:rPr>
        <w:t xml:space="preserve"> </w:t>
      </w:r>
      <w:r w:rsidR="00A61389" w:rsidRPr="00F14896">
        <w:rPr>
          <w:rFonts w:ascii="Arial" w:hAnsi="Arial" w:cs="Arial"/>
          <w:sz w:val="22"/>
        </w:rPr>
        <w:t>PARC</w:t>
      </w:r>
      <w:r w:rsidRPr="00F14896">
        <w:rPr>
          <w:rFonts w:ascii="Arial" w:hAnsi="Arial" w:cs="Arial"/>
          <w:sz w:val="22"/>
        </w:rPr>
        <w:t>s do not fund travel or other expenses for collaborators to travel to the Antarctic.</w:t>
      </w:r>
    </w:p>
    <w:p w14:paraId="4AEBB716" w14:textId="77777777" w:rsidR="003E73DB" w:rsidRPr="00F14896" w:rsidRDefault="003E73DB" w:rsidP="00395C2C">
      <w:pPr>
        <w:pStyle w:val="BodyNumbered"/>
        <w:spacing w:after="0"/>
        <w:jc w:val="both"/>
        <w:rPr>
          <w:rStyle w:val="Hyperlink"/>
          <w:rFonts w:ascii="Arial" w:hAnsi="Arial" w:cs="Arial"/>
          <w:sz w:val="22"/>
        </w:rPr>
      </w:pPr>
      <w:r w:rsidRPr="00F14896">
        <w:rPr>
          <w:rFonts w:ascii="Arial" w:hAnsi="Arial" w:cs="Arial"/>
          <w:sz w:val="22"/>
        </w:rPr>
        <w:t xml:space="preserve">Requests for accommodation and sustenance should be based on actual and reasonable rates but may not exceed the University guidelines:  </w:t>
      </w:r>
      <w:hyperlink r:id="rId13" w:history="1">
        <w:r w:rsidRPr="00F14896">
          <w:rPr>
            <w:rStyle w:val="Hyperlink"/>
            <w:rFonts w:ascii="Arial" w:hAnsi="Arial" w:cs="Arial"/>
            <w:sz w:val="22"/>
          </w:rPr>
          <w:t>www.otago.ac.nz/administration/policies/otago025562.html</w:t>
        </w:r>
      </w:hyperlink>
    </w:p>
    <w:p w14:paraId="4FDBA447" w14:textId="77777777" w:rsidR="003E73DB" w:rsidRPr="00F14896" w:rsidRDefault="003E73DB" w:rsidP="00395C2C">
      <w:pPr>
        <w:pStyle w:val="BodyNumbered"/>
        <w:spacing w:after="0"/>
        <w:jc w:val="both"/>
        <w:rPr>
          <w:rFonts w:ascii="Arial" w:hAnsi="Arial" w:cs="Arial"/>
          <w:sz w:val="22"/>
        </w:rPr>
      </w:pPr>
      <w:r w:rsidRPr="00F14896">
        <w:rPr>
          <w:rStyle w:val="Hyperlink"/>
          <w:rFonts w:ascii="Arial" w:hAnsi="Arial" w:cs="Arial"/>
          <w:color w:val="auto"/>
          <w:sz w:val="22"/>
          <w:u w:val="none"/>
        </w:rPr>
        <w:t xml:space="preserve">All travel should we well justified and </w:t>
      </w:r>
      <w:proofErr w:type="gramStart"/>
      <w:r w:rsidRPr="00F14896">
        <w:rPr>
          <w:rStyle w:val="Hyperlink"/>
          <w:rFonts w:ascii="Arial" w:hAnsi="Arial" w:cs="Arial"/>
          <w:color w:val="auto"/>
          <w:sz w:val="22"/>
          <w:u w:val="none"/>
        </w:rPr>
        <w:t>take into account</w:t>
      </w:r>
      <w:proofErr w:type="gramEnd"/>
      <w:r w:rsidRPr="00F14896">
        <w:rPr>
          <w:rStyle w:val="Hyperlink"/>
          <w:rFonts w:ascii="Arial" w:hAnsi="Arial" w:cs="Arial"/>
          <w:color w:val="auto"/>
          <w:sz w:val="22"/>
          <w:u w:val="none"/>
        </w:rPr>
        <w:t xml:space="preserve"> the University’s travel and sustainability policies.</w:t>
      </w:r>
    </w:p>
    <w:p w14:paraId="46CC450D" w14:textId="77777777" w:rsidR="00AE4831" w:rsidRPr="00F14896" w:rsidRDefault="00AE4831" w:rsidP="00395C2C">
      <w:pPr>
        <w:pStyle w:val="Body"/>
        <w:spacing w:after="0"/>
        <w:jc w:val="both"/>
        <w:rPr>
          <w:rFonts w:ascii="Arial" w:hAnsi="Arial" w:cs="Arial"/>
          <w:b/>
          <w:sz w:val="22"/>
        </w:rPr>
      </w:pPr>
    </w:p>
    <w:p w14:paraId="383A171A" w14:textId="55DE28B3" w:rsidR="003E73DB" w:rsidRPr="00F14896" w:rsidRDefault="003E73DB" w:rsidP="00395C2C">
      <w:pPr>
        <w:pStyle w:val="Body"/>
        <w:spacing w:after="0"/>
        <w:jc w:val="both"/>
        <w:rPr>
          <w:rFonts w:ascii="Arial" w:hAnsi="Arial" w:cs="Arial"/>
          <w:sz w:val="22"/>
        </w:rPr>
      </w:pPr>
      <w:r w:rsidRPr="00F14896">
        <w:rPr>
          <w:rFonts w:ascii="Arial" w:hAnsi="Arial" w:cs="Arial"/>
          <w:b/>
          <w:sz w:val="22"/>
        </w:rPr>
        <w:t xml:space="preserve">Research-related travel between the Dunedin, Christchurch and Wellington campuses: </w:t>
      </w:r>
      <w:r w:rsidRPr="00F14896">
        <w:rPr>
          <w:rFonts w:ascii="Arial" w:hAnsi="Arial" w:cs="Arial"/>
          <w:sz w:val="22"/>
        </w:rPr>
        <w:t xml:space="preserve">Applicants should consider the use of the University’s videoconferencing facilities for meetings, instead of travel, </w:t>
      </w:r>
      <w:proofErr w:type="gramStart"/>
      <w:r w:rsidRPr="00F14896">
        <w:rPr>
          <w:rFonts w:ascii="Arial" w:hAnsi="Arial" w:cs="Arial"/>
          <w:sz w:val="22"/>
        </w:rPr>
        <w:t>in order to</w:t>
      </w:r>
      <w:proofErr w:type="gramEnd"/>
      <w:r w:rsidRPr="00F14896">
        <w:rPr>
          <w:rFonts w:ascii="Arial" w:hAnsi="Arial" w:cs="Arial"/>
          <w:sz w:val="22"/>
        </w:rPr>
        <w:t xml:space="preserve"> reduce costs.</w:t>
      </w:r>
    </w:p>
    <w:p w14:paraId="023D4D91" w14:textId="77777777" w:rsidR="00AE4831" w:rsidRPr="00F14896" w:rsidRDefault="00AE4831" w:rsidP="00395C2C">
      <w:pPr>
        <w:pStyle w:val="Body"/>
        <w:spacing w:after="0"/>
        <w:jc w:val="both"/>
        <w:rPr>
          <w:rFonts w:ascii="Arial" w:hAnsi="Arial" w:cs="Arial"/>
          <w:b/>
          <w:sz w:val="22"/>
        </w:rPr>
      </w:pPr>
    </w:p>
    <w:p w14:paraId="27951C16" w14:textId="2581DE63" w:rsidR="003E73DB" w:rsidRPr="00F14896" w:rsidRDefault="003E73DB" w:rsidP="00395C2C">
      <w:pPr>
        <w:pStyle w:val="Body"/>
        <w:spacing w:after="0"/>
        <w:jc w:val="both"/>
        <w:rPr>
          <w:rFonts w:ascii="Arial" w:hAnsi="Arial" w:cs="Arial"/>
          <w:sz w:val="22"/>
        </w:rPr>
      </w:pPr>
      <w:r w:rsidRPr="00F14896">
        <w:rPr>
          <w:rFonts w:ascii="Arial" w:hAnsi="Arial" w:cs="Arial"/>
          <w:b/>
          <w:sz w:val="22"/>
        </w:rPr>
        <w:t xml:space="preserve">University of Otago travel insurance for </w:t>
      </w:r>
      <w:proofErr w:type="gramStart"/>
      <w:r w:rsidRPr="00F14896">
        <w:rPr>
          <w:rFonts w:ascii="Arial" w:hAnsi="Arial" w:cs="Arial"/>
          <w:b/>
          <w:sz w:val="22"/>
        </w:rPr>
        <w:t>University</w:t>
      </w:r>
      <w:proofErr w:type="gramEnd"/>
      <w:r w:rsidRPr="00F14896">
        <w:rPr>
          <w:rFonts w:ascii="Arial" w:hAnsi="Arial" w:cs="Arial"/>
          <w:b/>
          <w:sz w:val="22"/>
        </w:rPr>
        <w:t xml:space="preserve"> research personnel</w:t>
      </w:r>
      <w:r w:rsidRPr="00F14896">
        <w:rPr>
          <w:rFonts w:ascii="Arial" w:hAnsi="Arial" w:cs="Arial"/>
          <w:sz w:val="22"/>
        </w:rPr>
        <w:t xml:space="preserve"> should be included in the budget at the current rate.</w:t>
      </w:r>
    </w:p>
    <w:p w14:paraId="08C681A6" w14:textId="77777777" w:rsidR="00AE4831" w:rsidRPr="00F14896" w:rsidRDefault="00AE4831" w:rsidP="00395C2C">
      <w:pPr>
        <w:pStyle w:val="Body"/>
        <w:spacing w:after="0"/>
        <w:jc w:val="both"/>
        <w:rPr>
          <w:rFonts w:ascii="Arial" w:hAnsi="Arial" w:cs="Arial"/>
          <w:b/>
          <w:sz w:val="22"/>
        </w:rPr>
      </w:pPr>
    </w:p>
    <w:p w14:paraId="1E633117" w14:textId="04D55FBD" w:rsidR="003E73DB" w:rsidRPr="00F14896" w:rsidRDefault="003E73DB" w:rsidP="00395C2C">
      <w:pPr>
        <w:pStyle w:val="Body"/>
        <w:spacing w:after="0"/>
        <w:jc w:val="both"/>
        <w:rPr>
          <w:rFonts w:ascii="Arial" w:hAnsi="Arial" w:cs="Arial"/>
          <w:sz w:val="22"/>
        </w:rPr>
      </w:pPr>
      <w:r w:rsidRPr="00F14896">
        <w:rPr>
          <w:rFonts w:ascii="Arial" w:hAnsi="Arial" w:cs="Arial"/>
          <w:b/>
          <w:sz w:val="22"/>
        </w:rPr>
        <w:t>Only University of Otago employees on the grant</w:t>
      </w:r>
      <w:r w:rsidRPr="00F14896">
        <w:rPr>
          <w:rFonts w:ascii="Arial" w:hAnsi="Arial" w:cs="Arial"/>
          <w:sz w:val="22"/>
        </w:rPr>
        <w:t xml:space="preserve"> are eligible to receive travel, accommodation or sustenance payments except as noted above in 5 and 6.</w:t>
      </w:r>
    </w:p>
    <w:p w14:paraId="3D02CF9A" w14:textId="77777777" w:rsidR="00AE4831" w:rsidRPr="00F14896" w:rsidRDefault="00AE4831" w:rsidP="00395C2C">
      <w:pPr>
        <w:pStyle w:val="BodyBold"/>
        <w:spacing w:before="0" w:after="0"/>
        <w:jc w:val="both"/>
        <w:rPr>
          <w:rFonts w:ascii="Arial" w:hAnsi="Arial" w:cs="Arial"/>
          <w:sz w:val="22"/>
        </w:rPr>
      </w:pPr>
    </w:p>
    <w:p w14:paraId="5E5F0291" w14:textId="42687950" w:rsidR="003E73DB" w:rsidRPr="00F14896" w:rsidRDefault="003E73DB" w:rsidP="00395C2C">
      <w:pPr>
        <w:pStyle w:val="BodyBold"/>
        <w:spacing w:before="0" w:after="0"/>
        <w:jc w:val="both"/>
        <w:rPr>
          <w:rFonts w:ascii="Arial" w:hAnsi="Arial" w:cs="Arial"/>
          <w:sz w:val="22"/>
        </w:rPr>
      </w:pPr>
      <w:r w:rsidRPr="00F14896">
        <w:rPr>
          <w:rFonts w:ascii="Arial" w:hAnsi="Arial" w:cs="Arial"/>
          <w:sz w:val="22"/>
        </w:rPr>
        <w:t>Compensation of research participants:</w:t>
      </w:r>
    </w:p>
    <w:p w14:paraId="7DF24BE4" w14:textId="77777777" w:rsidR="003E73DB" w:rsidRPr="00F14896" w:rsidRDefault="003E73DB" w:rsidP="00395C2C">
      <w:pPr>
        <w:pStyle w:val="Body"/>
        <w:spacing w:after="0"/>
        <w:jc w:val="both"/>
        <w:rPr>
          <w:rFonts w:ascii="Arial" w:hAnsi="Arial" w:cs="Arial"/>
          <w:sz w:val="22"/>
        </w:rPr>
      </w:pPr>
      <w:r w:rsidRPr="00F14896">
        <w:rPr>
          <w:rFonts w:ascii="Arial" w:hAnsi="Arial" w:cs="Arial"/>
          <w:sz w:val="22"/>
        </w:rPr>
        <w:t xml:space="preserve">Some research requires participants to be compensated for the reasonable and/or actual costs associated with taking part in research.  Typical compensation includes travel and food vouchers.  In some, </w:t>
      </w:r>
      <w:r w:rsidRPr="00F14896">
        <w:rPr>
          <w:rFonts w:ascii="Arial" w:hAnsi="Arial" w:cs="Arial"/>
          <w:b/>
          <w:sz w:val="22"/>
        </w:rPr>
        <w:t>very limited cases</w:t>
      </w:r>
      <w:r w:rsidRPr="00F14896">
        <w:rPr>
          <w:rFonts w:ascii="Arial" w:hAnsi="Arial" w:cs="Arial"/>
          <w:sz w:val="22"/>
        </w:rPr>
        <w:t xml:space="preserve">, employers may require some form of employment </w:t>
      </w:r>
      <w:r w:rsidRPr="00F14896">
        <w:rPr>
          <w:rFonts w:ascii="Arial" w:hAnsi="Arial" w:cs="Arial"/>
          <w:sz w:val="22"/>
        </w:rPr>
        <w:lastRenderedPageBreak/>
        <w:t>compensation – in whole, part or in addition – so that a participant may take part in the research.  In all cases, the compensation should be commensurate with the standards established within the discipline area.  Applicants should be clear about the need to either ‘release’ participants from their employment or why additional compensation is required.  All such requests will be carefully scrutinised by the panel.</w:t>
      </w:r>
    </w:p>
    <w:p w14:paraId="0A33635A" w14:textId="77777777" w:rsidR="0089721A" w:rsidRPr="00F14896" w:rsidRDefault="0089721A" w:rsidP="00395C2C">
      <w:pPr>
        <w:pStyle w:val="BodyBold"/>
        <w:spacing w:before="0" w:after="0"/>
        <w:jc w:val="both"/>
        <w:rPr>
          <w:rFonts w:ascii="Arial" w:hAnsi="Arial" w:cs="Arial"/>
          <w:sz w:val="22"/>
        </w:rPr>
      </w:pPr>
    </w:p>
    <w:p w14:paraId="3D80D6E4" w14:textId="77777777" w:rsidR="00477C73" w:rsidRPr="00F14896" w:rsidRDefault="00477C73" w:rsidP="00477C73">
      <w:pPr>
        <w:pStyle w:val="BodyBold"/>
        <w:jc w:val="both"/>
        <w:rPr>
          <w:rFonts w:ascii="Arial" w:hAnsi="Arial" w:cs="Arial"/>
          <w:sz w:val="22"/>
        </w:rPr>
      </w:pPr>
      <w:r w:rsidRPr="00F14896">
        <w:rPr>
          <w:rFonts w:ascii="Arial" w:hAnsi="Arial" w:cs="Arial"/>
          <w:sz w:val="22"/>
        </w:rPr>
        <w:t>Koha and Pacific Gifting:</w:t>
      </w:r>
    </w:p>
    <w:p w14:paraId="31E72C6B" w14:textId="77777777" w:rsidR="003E73DB" w:rsidRPr="00F14896" w:rsidRDefault="003E73DB" w:rsidP="00395C2C">
      <w:pPr>
        <w:pStyle w:val="08cmindent"/>
        <w:widowControl/>
        <w:numPr>
          <w:ilvl w:val="12"/>
          <w:numId w:val="0"/>
        </w:numPr>
        <w:tabs>
          <w:tab w:val="left" w:pos="720"/>
        </w:tabs>
        <w:ind w:right="14"/>
        <w:jc w:val="both"/>
        <w:rPr>
          <w:rFonts w:ascii="Arial" w:hAnsi="Arial" w:cs="Arial"/>
          <w:sz w:val="22"/>
          <w:szCs w:val="22"/>
        </w:rPr>
      </w:pPr>
      <w:r w:rsidRPr="00F14896">
        <w:rPr>
          <w:rFonts w:ascii="Arial" w:hAnsi="Arial" w:cs="Arial"/>
          <w:sz w:val="22"/>
          <w:szCs w:val="22"/>
        </w:rPr>
        <w:t xml:space="preserve">Finance maintains its own policy for determining when paying or imparting a </w:t>
      </w:r>
      <w:proofErr w:type="spellStart"/>
      <w:r w:rsidRPr="00F14896">
        <w:rPr>
          <w:rFonts w:ascii="Arial" w:hAnsi="Arial" w:cs="Arial"/>
          <w:sz w:val="22"/>
          <w:szCs w:val="22"/>
        </w:rPr>
        <w:t>koha</w:t>
      </w:r>
      <w:proofErr w:type="spellEnd"/>
      <w:r w:rsidRPr="00F14896">
        <w:rPr>
          <w:rFonts w:ascii="Arial" w:hAnsi="Arial" w:cs="Arial"/>
          <w:sz w:val="22"/>
          <w:szCs w:val="22"/>
        </w:rPr>
        <w:t xml:space="preserve"> is relevant. </w:t>
      </w:r>
    </w:p>
    <w:p w14:paraId="0C9FCCF5" w14:textId="77777777" w:rsidR="003E73DB" w:rsidRPr="00F14896" w:rsidRDefault="003E73DB" w:rsidP="00395C2C">
      <w:pPr>
        <w:pStyle w:val="08cmindent"/>
        <w:widowControl/>
        <w:numPr>
          <w:ilvl w:val="12"/>
          <w:numId w:val="0"/>
        </w:numPr>
        <w:tabs>
          <w:tab w:val="left" w:pos="720"/>
        </w:tabs>
        <w:ind w:right="14"/>
        <w:jc w:val="both"/>
        <w:rPr>
          <w:rFonts w:ascii="Arial" w:hAnsi="Arial" w:cs="Arial"/>
          <w:sz w:val="22"/>
          <w:szCs w:val="22"/>
        </w:rPr>
      </w:pPr>
    </w:p>
    <w:p w14:paraId="69867C70" w14:textId="77777777" w:rsidR="003E73DB" w:rsidRPr="00F14896" w:rsidRDefault="003E73DB" w:rsidP="00395C2C">
      <w:pPr>
        <w:pStyle w:val="08cmindent"/>
        <w:widowControl/>
        <w:numPr>
          <w:ilvl w:val="12"/>
          <w:numId w:val="0"/>
        </w:numPr>
        <w:tabs>
          <w:tab w:val="left" w:pos="720"/>
        </w:tabs>
        <w:ind w:right="14"/>
        <w:jc w:val="both"/>
        <w:rPr>
          <w:rFonts w:ascii="Arial" w:hAnsi="Arial" w:cs="Arial"/>
          <w:sz w:val="22"/>
          <w:szCs w:val="22"/>
        </w:rPr>
      </w:pPr>
      <w:r w:rsidRPr="00F14896">
        <w:rPr>
          <w:rFonts w:ascii="Arial" w:hAnsi="Arial" w:cs="Arial"/>
          <w:sz w:val="22"/>
          <w:szCs w:val="22"/>
        </w:rPr>
        <w:t>Research and Enterprise recommends that, where relevant, panels and researchers consult this policy:</w:t>
      </w:r>
    </w:p>
    <w:p w14:paraId="6760BFAF" w14:textId="77777777" w:rsidR="003E73DB" w:rsidRPr="00F14896" w:rsidRDefault="00000000" w:rsidP="00395C2C">
      <w:pPr>
        <w:pStyle w:val="08cmindent"/>
        <w:widowControl/>
        <w:numPr>
          <w:ilvl w:val="12"/>
          <w:numId w:val="0"/>
        </w:numPr>
        <w:tabs>
          <w:tab w:val="left" w:pos="720"/>
        </w:tabs>
        <w:ind w:right="14"/>
        <w:jc w:val="both"/>
        <w:rPr>
          <w:rFonts w:ascii="Arial" w:hAnsi="Arial" w:cs="Arial"/>
          <w:sz w:val="22"/>
          <w:szCs w:val="22"/>
        </w:rPr>
      </w:pPr>
      <w:hyperlink r:id="rId14" w:history="1">
        <w:r w:rsidR="003E73DB" w:rsidRPr="00F14896">
          <w:rPr>
            <w:rStyle w:val="Hyperlink"/>
            <w:rFonts w:ascii="Arial" w:hAnsi="Arial" w:cs="Arial"/>
            <w:sz w:val="22"/>
            <w:szCs w:val="22"/>
          </w:rPr>
          <w:t>https://www.otago.ac.nz/administration/policies/otago003233.html</w:t>
        </w:r>
      </w:hyperlink>
      <w:r w:rsidR="003E73DB" w:rsidRPr="00F14896">
        <w:rPr>
          <w:rFonts w:ascii="Arial" w:hAnsi="Arial" w:cs="Arial"/>
          <w:sz w:val="22"/>
          <w:szCs w:val="22"/>
        </w:rPr>
        <w:t xml:space="preserve"> </w:t>
      </w:r>
    </w:p>
    <w:p w14:paraId="0FACBCE2" w14:textId="61149D62" w:rsidR="0041178C" w:rsidRPr="00F14896" w:rsidRDefault="0041178C" w:rsidP="00395C2C">
      <w:pPr>
        <w:pStyle w:val="08cmindent"/>
        <w:widowControl/>
        <w:numPr>
          <w:ilvl w:val="12"/>
          <w:numId w:val="0"/>
        </w:numPr>
        <w:tabs>
          <w:tab w:val="left" w:pos="720"/>
        </w:tabs>
        <w:ind w:right="14"/>
        <w:jc w:val="both"/>
        <w:rPr>
          <w:rFonts w:ascii="Arial" w:hAnsi="Arial" w:cs="Arial"/>
          <w:sz w:val="22"/>
          <w:szCs w:val="22"/>
        </w:rPr>
      </w:pPr>
      <w:r w:rsidRPr="00F14896">
        <w:rPr>
          <w:rFonts w:ascii="Arial" w:hAnsi="Arial" w:cs="Arial"/>
          <w:sz w:val="22"/>
          <w:szCs w:val="22"/>
        </w:rPr>
        <w:t>and</w:t>
      </w:r>
    </w:p>
    <w:p w14:paraId="2B67F953" w14:textId="77777777" w:rsidR="0041178C" w:rsidRPr="00F14896" w:rsidRDefault="00000000" w:rsidP="0041178C">
      <w:pPr>
        <w:pStyle w:val="08cmindent"/>
        <w:widowControl/>
        <w:numPr>
          <w:ilvl w:val="12"/>
          <w:numId w:val="0"/>
        </w:numPr>
        <w:tabs>
          <w:tab w:val="left" w:pos="720"/>
        </w:tabs>
        <w:ind w:right="14"/>
        <w:jc w:val="both"/>
        <w:rPr>
          <w:rFonts w:ascii="Arial" w:hAnsi="Arial" w:cs="Arial"/>
          <w:sz w:val="22"/>
          <w:szCs w:val="22"/>
        </w:rPr>
      </w:pPr>
      <w:hyperlink r:id="rId15" w:anchor=":~:text=Authorisation%20procedure%20for%20gifting,reason%20for%20the%20gift%3B%20and" w:history="1">
        <w:r w:rsidR="0041178C" w:rsidRPr="00F14896">
          <w:rPr>
            <w:rStyle w:val="Hyperlink"/>
            <w:rFonts w:ascii="Arial" w:hAnsi="Arial" w:cs="Arial"/>
            <w:sz w:val="22"/>
            <w:szCs w:val="22"/>
          </w:rPr>
          <w:t>https://www.otago.ac.nz/administration/policies/otago040039.html#:~:text=Authorisation%20procedure%20for%20gifting,reason%20for%20the%20gift%3B%20and</w:t>
        </w:r>
      </w:hyperlink>
    </w:p>
    <w:p w14:paraId="05A6851A" w14:textId="77777777" w:rsidR="003E73DB" w:rsidRPr="00F14896" w:rsidRDefault="003E73DB" w:rsidP="00395C2C">
      <w:pPr>
        <w:pStyle w:val="08cmindent"/>
        <w:widowControl/>
        <w:numPr>
          <w:ilvl w:val="12"/>
          <w:numId w:val="0"/>
        </w:numPr>
        <w:tabs>
          <w:tab w:val="left" w:pos="720"/>
        </w:tabs>
        <w:ind w:right="14"/>
        <w:jc w:val="both"/>
        <w:rPr>
          <w:rFonts w:ascii="Arial" w:hAnsi="Arial" w:cs="Arial"/>
          <w:sz w:val="22"/>
          <w:szCs w:val="22"/>
        </w:rPr>
      </w:pPr>
    </w:p>
    <w:p w14:paraId="604CF8D5" w14:textId="4D12C5A3" w:rsidR="003E73DB" w:rsidRPr="00F14896" w:rsidRDefault="003E73DB" w:rsidP="00395C2C">
      <w:pPr>
        <w:pStyle w:val="08cmindent"/>
        <w:widowControl/>
        <w:numPr>
          <w:ilvl w:val="12"/>
          <w:numId w:val="0"/>
        </w:numPr>
        <w:tabs>
          <w:tab w:val="left" w:pos="720"/>
        </w:tabs>
        <w:ind w:right="14"/>
        <w:jc w:val="both"/>
        <w:rPr>
          <w:rFonts w:ascii="Arial" w:hAnsi="Arial" w:cs="Arial"/>
          <w:sz w:val="22"/>
          <w:szCs w:val="22"/>
        </w:rPr>
      </w:pPr>
      <w:r w:rsidRPr="00F14896">
        <w:rPr>
          <w:rFonts w:ascii="Arial" w:hAnsi="Arial" w:cs="Arial"/>
          <w:sz w:val="22"/>
          <w:szCs w:val="22"/>
        </w:rPr>
        <w:t xml:space="preserve">But, for the purposes of </w:t>
      </w:r>
      <w:r w:rsidR="00A61389" w:rsidRPr="00F14896">
        <w:rPr>
          <w:rFonts w:ascii="Arial" w:hAnsi="Arial" w:cs="Arial"/>
          <w:sz w:val="22"/>
          <w:szCs w:val="22"/>
        </w:rPr>
        <w:t>PARC</w:t>
      </w:r>
      <w:r w:rsidRPr="00F14896">
        <w:rPr>
          <w:rFonts w:ascii="Arial" w:hAnsi="Arial" w:cs="Arial"/>
          <w:sz w:val="22"/>
          <w:szCs w:val="22"/>
        </w:rPr>
        <w:t xml:space="preserve">s, additional guidelines may assist. </w:t>
      </w:r>
    </w:p>
    <w:p w14:paraId="03F2DAAD" w14:textId="77777777" w:rsidR="003E73DB" w:rsidRPr="00F14896" w:rsidRDefault="003E73DB" w:rsidP="00395C2C">
      <w:pPr>
        <w:pStyle w:val="08cmindent"/>
        <w:widowControl/>
        <w:numPr>
          <w:ilvl w:val="12"/>
          <w:numId w:val="0"/>
        </w:numPr>
        <w:tabs>
          <w:tab w:val="left" w:pos="720"/>
        </w:tabs>
        <w:ind w:right="14"/>
        <w:jc w:val="both"/>
        <w:rPr>
          <w:rFonts w:ascii="Arial" w:hAnsi="Arial" w:cs="Arial"/>
          <w:sz w:val="22"/>
          <w:szCs w:val="22"/>
        </w:rPr>
      </w:pPr>
    </w:p>
    <w:p w14:paraId="16BBC36A" w14:textId="42D23DC6" w:rsidR="003E73DB" w:rsidRPr="00F14896" w:rsidRDefault="003E73DB" w:rsidP="00395C2C">
      <w:pPr>
        <w:pStyle w:val="08cmindent"/>
        <w:widowControl/>
        <w:numPr>
          <w:ilvl w:val="0"/>
          <w:numId w:val="29"/>
        </w:numPr>
        <w:tabs>
          <w:tab w:val="left" w:pos="720"/>
        </w:tabs>
        <w:ind w:right="14"/>
        <w:jc w:val="both"/>
        <w:rPr>
          <w:rFonts w:ascii="Arial" w:hAnsi="Arial" w:cs="Arial"/>
          <w:sz w:val="22"/>
          <w:szCs w:val="22"/>
        </w:rPr>
      </w:pPr>
      <w:r w:rsidRPr="00F14896">
        <w:rPr>
          <w:rFonts w:ascii="Arial" w:hAnsi="Arial" w:cs="Arial"/>
          <w:sz w:val="22"/>
          <w:szCs w:val="22"/>
        </w:rPr>
        <w:t xml:space="preserve">The University defines </w:t>
      </w:r>
      <w:proofErr w:type="spellStart"/>
      <w:r w:rsidRPr="00F14896">
        <w:rPr>
          <w:rFonts w:ascii="Arial" w:hAnsi="Arial" w:cs="Arial"/>
          <w:sz w:val="22"/>
          <w:szCs w:val="22"/>
        </w:rPr>
        <w:t>koha</w:t>
      </w:r>
      <w:proofErr w:type="spellEnd"/>
      <w:r w:rsidRPr="00F14896">
        <w:rPr>
          <w:rFonts w:ascii="Arial" w:hAnsi="Arial" w:cs="Arial"/>
          <w:sz w:val="22"/>
          <w:szCs w:val="22"/>
        </w:rPr>
        <w:t xml:space="preserve"> as a “present, gift, parting or final instruction”</w:t>
      </w:r>
      <w:bookmarkStart w:id="1" w:name="_Hlk175645987"/>
      <w:r w:rsidR="008C073A">
        <w:rPr>
          <w:rFonts w:ascii="Arial" w:hAnsi="Arial" w:cs="Arial"/>
          <w:sz w:val="22"/>
          <w:szCs w:val="22"/>
        </w:rPr>
        <w:t xml:space="preserve"> which is</w:t>
      </w:r>
      <w:r w:rsidR="00CE40A8">
        <w:rPr>
          <w:rFonts w:ascii="Arial" w:hAnsi="Arial" w:cs="Arial"/>
          <w:sz w:val="22"/>
          <w:szCs w:val="22"/>
        </w:rPr>
        <w:t xml:space="preserve"> “</w:t>
      </w:r>
      <w:r w:rsidR="008C073A">
        <w:rPr>
          <w:rFonts w:ascii="Arial" w:hAnsi="Arial" w:cs="Arial"/>
          <w:sz w:val="22"/>
          <w:szCs w:val="22"/>
        </w:rPr>
        <w:t>unconditional… given or received for unsolicited services</w:t>
      </w:r>
      <w:proofErr w:type="gramStart"/>
      <w:r w:rsidR="008C073A">
        <w:rPr>
          <w:rFonts w:ascii="Arial" w:hAnsi="Arial" w:cs="Arial"/>
          <w:sz w:val="22"/>
          <w:szCs w:val="22"/>
        </w:rPr>
        <w:t>”</w:t>
      </w:r>
      <w:r w:rsidRPr="00F14896">
        <w:rPr>
          <w:rFonts w:ascii="Arial" w:hAnsi="Arial" w:cs="Arial"/>
          <w:sz w:val="22"/>
          <w:szCs w:val="22"/>
        </w:rPr>
        <w:t>;</w:t>
      </w:r>
      <w:bookmarkEnd w:id="1"/>
      <w:proofErr w:type="gramEnd"/>
    </w:p>
    <w:p w14:paraId="3C448590" w14:textId="06692907" w:rsidR="003E73DB" w:rsidRPr="00F14896" w:rsidRDefault="003E73DB" w:rsidP="00395C2C">
      <w:pPr>
        <w:pStyle w:val="08cmindent"/>
        <w:widowControl/>
        <w:tabs>
          <w:tab w:val="left" w:pos="720"/>
        </w:tabs>
        <w:ind w:left="720" w:right="14" w:firstLine="0"/>
        <w:jc w:val="both"/>
        <w:rPr>
          <w:rFonts w:ascii="Arial" w:hAnsi="Arial" w:cs="Arial"/>
          <w:sz w:val="22"/>
          <w:szCs w:val="22"/>
        </w:rPr>
      </w:pPr>
      <w:proofErr w:type="gramStart"/>
      <w:r w:rsidRPr="00F14896">
        <w:rPr>
          <w:rFonts w:ascii="Arial" w:hAnsi="Arial" w:cs="Arial"/>
          <w:sz w:val="22"/>
          <w:szCs w:val="22"/>
        </w:rPr>
        <w:t>as a general rule</w:t>
      </w:r>
      <w:proofErr w:type="gramEnd"/>
      <w:r w:rsidRPr="00F14896">
        <w:rPr>
          <w:rFonts w:ascii="Arial" w:hAnsi="Arial" w:cs="Arial"/>
          <w:sz w:val="22"/>
          <w:szCs w:val="22"/>
        </w:rPr>
        <w:t xml:space="preserve">, it is appropriate to </w:t>
      </w:r>
      <w:proofErr w:type="spellStart"/>
      <w:r w:rsidRPr="00F14896">
        <w:rPr>
          <w:rFonts w:ascii="Arial" w:hAnsi="Arial" w:cs="Arial"/>
          <w:sz w:val="22"/>
          <w:szCs w:val="22"/>
        </w:rPr>
        <w:t>koha</w:t>
      </w:r>
      <w:proofErr w:type="spellEnd"/>
      <w:r w:rsidRPr="00F14896">
        <w:rPr>
          <w:rFonts w:ascii="Arial" w:hAnsi="Arial" w:cs="Arial"/>
          <w:sz w:val="22"/>
          <w:szCs w:val="22"/>
        </w:rPr>
        <w:t xml:space="preserve"> for hospitality received or where an acknowledgement is due. For example, hospitality received includes when a researcher is hosted on a Marae or in a Māori community setting of any kind. Where an acknowledgement is due includes at a tangihanga (funeral) or where a Māori cultural service has been rendered. Cultural service can include where a kaum</w:t>
      </w:r>
      <w:r w:rsidR="00D33B48" w:rsidRPr="00F14896">
        <w:rPr>
          <w:rFonts w:ascii="Arial" w:hAnsi="Arial" w:cs="Arial"/>
          <w:sz w:val="22"/>
          <w:szCs w:val="22"/>
        </w:rPr>
        <w:t>ā</w:t>
      </w:r>
      <w:r w:rsidRPr="00F14896">
        <w:rPr>
          <w:rFonts w:ascii="Arial" w:hAnsi="Arial" w:cs="Arial"/>
          <w:sz w:val="22"/>
          <w:szCs w:val="22"/>
        </w:rPr>
        <w:t xml:space="preserve">tua (a person of status) has conducted a mihi </w:t>
      </w:r>
      <w:proofErr w:type="spellStart"/>
      <w:r w:rsidRPr="00F14896">
        <w:rPr>
          <w:rFonts w:ascii="Arial" w:hAnsi="Arial" w:cs="Arial"/>
          <w:sz w:val="22"/>
          <w:szCs w:val="22"/>
        </w:rPr>
        <w:t>whakatau</w:t>
      </w:r>
      <w:proofErr w:type="spellEnd"/>
      <w:r w:rsidRPr="00F14896">
        <w:rPr>
          <w:rFonts w:ascii="Arial" w:hAnsi="Arial" w:cs="Arial"/>
          <w:sz w:val="22"/>
          <w:szCs w:val="22"/>
        </w:rPr>
        <w:t xml:space="preserve"> (welcome) on behalf of a researcher or related </w:t>
      </w:r>
      <w:proofErr w:type="gramStart"/>
      <w:r w:rsidRPr="00F14896">
        <w:rPr>
          <w:rFonts w:ascii="Arial" w:hAnsi="Arial" w:cs="Arial"/>
          <w:sz w:val="22"/>
          <w:szCs w:val="22"/>
        </w:rPr>
        <w:t>group;</w:t>
      </w:r>
      <w:proofErr w:type="gramEnd"/>
    </w:p>
    <w:p w14:paraId="2BC4A6CD" w14:textId="77777777" w:rsidR="003E73DB" w:rsidRPr="00F14896" w:rsidRDefault="003E73DB" w:rsidP="00395C2C">
      <w:pPr>
        <w:pStyle w:val="08cmindent"/>
        <w:widowControl/>
        <w:numPr>
          <w:ilvl w:val="0"/>
          <w:numId w:val="29"/>
        </w:numPr>
        <w:tabs>
          <w:tab w:val="left" w:pos="720"/>
        </w:tabs>
        <w:ind w:right="14"/>
        <w:jc w:val="both"/>
        <w:rPr>
          <w:rFonts w:ascii="Arial" w:hAnsi="Arial" w:cs="Arial"/>
          <w:sz w:val="22"/>
          <w:szCs w:val="22"/>
        </w:rPr>
      </w:pPr>
      <w:r w:rsidRPr="00F14896">
        <w:rPr>
          <w:rFonts w:ascii="Arial" w:hAnsi="Arial" w:cs="Arial"/>
          <w:sz w:val="22"/>
          <w:szCs w:val="22"/>
        </w:rPr>
        <w:t xml:space="preserve">In most circumstances </w:t>
      </w:r>
      <w:proofErr w:type="spellStart"/>
      <w:r w:rsidRPr="00F14896">
        <w:rPr>
          <w:rFonts w:ascii="Arial" w:hAnsi="Arial" w:cs="Arial"/>
          <w:sz w:val="22"/>
          <w:szCs w:val="22"/>
        </w:rPr>
        <w:t>koha</w:t>
      </w:r>
      <w:proofErr w:type="spellEnd"/>
      <w:r w:rsidRPr="00F14896">
        <w:rPr>
          <w:rFonts w:ascii="Arial" w:hAnsi="Arial" w:cs="Arial"/>
          <w:sz w:val="22"/>
          <w:szCs w:val="22"/>
        </w:rPr>
        <w:t xml:space="preserve"> should take the form of cash. Travel vouchers and other reimbursements may be appropriate where the </w:t>
      </w:r>
      <w:proofErr w:type="spellStart"/>
      <w:r w:rsidRPr="00F14896">
        <w:rPr>
          <w:rFonts w:ascii="Arial" w:hAnsi="Arial" w:cs="Arial"/>
          <w:sz w:val="22"/>
          <w:szCs w:val="22"/>
        </w:rPr>
        <w:t>koha</w:t>
      </w:r>
      <w:proofErr w:type="spellEnd"/>
      <w:r w:rsidRPr="00F14896">
        <w:rPr>
          <w:rFonts w:ascii="Arial" w:hAnsi="Arial" w:cs="Arial"/>
          <w:sz w:val="22"/>
          <w:szCs w:val="22"/>
        </w:rPr>
        <w:t xml:space="preserve"> is to acknowledge a particular service – for example, travelling to conduct a mihi </w:t>
      </w:r>
      <w:proofErr w:type="spellStart"/>
      <w:r w:rsidRPr="00F14896">
        <w:rPr>
          <w:rFonts w:ascii="Arial" w:hAnsi="Arial" w:cs="Arial"/>
          <w:sz w:val="22"/>
          <w:szCs w:val="22"/>
        </w:rPr>
        <w:t>whakatau</w:t>
      </w:r>
      <w:proofErr w:type="spellEnd"/>
      <w:r w:rsidRPr="00F14896">
        <w:rPr>
          <w:rFonts w:ascii="Arial" w:hAnsi="Arial" w:cs="Arial"/>
          <w:sz w:val="22"/>
          <w:szCs w:val="22"/>
        </w:rPr>
        <w:t xml:space="preserve"> – but even </w:t>
      </w:r>
      <w:proofErr w:type="gramStart"/>
      <w:r w:rsidRPr="00F14896">
        <w:rPr>
          <w:rFonts w:ascii="Arial" w:hAnsi="Arial" w:cs="Arial"/>
          <w:sz w:val="22"/>
          <w:szCs w:val="22"/>
        </w:rPr>
        <w:t>then</w:t>
      </w:r>
      <w:proofErr w:type="gramEnd"/>
      <w:r w:rsidRPr="00F14896">
        <w:rPr>
          <w:rFonts w:ascii="Arial" w:hAnsi="Arial" w:cs="Arial"/>
          <w:sz w:val="22"/>
          <w:szCs w:val="22"/>
        </w:rPr>
        <w:t xml:space="preserve"> cash that adequately covers the travel and then some (for example, enough also to cover the time given) is considered more appropriate. </w:t>
      </w:r>
    </w:p>
    <w:p w14:paraId="323FD6DF" w14:textId="77777777" w:rsidR="003E73DB" w:rsidRPr="00F14896" w:rsidRDefault="003E73DB" w:rsidP="00395C2C">
      <w:pPr>
        <w:pStyle w:val="08cmindent"/>
        <w:widowControl/>
        <w:tabs>
          <w:tab w:val="left" w:pos="720"/>
        </w:tabs>
        <w:ind w:left="0" w:right="14" w:firstLine="0"/>
        <w:jc w:val="both"/>
        <w:rPr>
          <w:rFonts w:ascii="Arial" w:hAnsi="Arial" w:cs="Arial"/>
          <w:sz w:val="22"/>
          <w:szCs w:val="22"/>
        </w:rPr>
      </w:pPr>
    </w:p>
    <w:p w14:paraId="5622FF07" w14:textId="150B0651" w:rsidR="003E73DB" w:rsidRPr="00F14896" w:rsidRDefault="003E73DB" w:rsidP="00395C2C">
      <w:pPr>
        <w:pStyle w:val="08cmindent"/>
        <w:widowControl/>
        <w:tabs>
          <w:tab w:val="left" w:pos="720"/>
        </w:tabs>
        <w:ind w:left="0" w:right="14" w:firstLine="0"/>
        <w:jc w:val="both"/>
        <w:rPr>
          <w:rFonts w:ascii="Arial" w:hAnsi="Arial" w:cs="Arial"/>
          <w:sz w:val="22"/>
          <w:szCs w:val="22"/>
        </w:rPr>
      </w:pPr>
      <w:r w:rsidRPr="00F14896">
        <w:rPr>
          <w:rFonts w:ascii="Arial" w:hAnsi="Arial" w:cs="Arial"/>
          <w:sz w:val="22"/>
          <w:szCs w:val="22"/>
        </w:rPr>
        <w:t xml:space="preserve">There are also cases where a </w:t>
      </w:r>
      <w:proofErr w:type="spellStart"/>
      <w:r w:rsidRPr="00F14896">
        <w:rPr>
          <w:rFonts w:ascii="Arial" w:hAnsi="Arial" w:cs="Arial"/>
          <w:sz w:val="22"/>
          <w:szCs w:val="22"/>
        </w:rPr>
        <w:t>koha</w:t>
      </w:r>
      <w:proofErr w:type="spellEnd"/>
      <w:r w:rsidRPr="00F14896">
        <w:rPr>
          <w:rFonts w:ascii="Arial" w:hAnsi="Arial" w:cs="Arial"/>
          <w:sz w:val="22"/>
          <w:szCs w:val="22"/>
        </w:rPr>
        <w:t xml:space="preserve"> is </w:t>
      </w:r>
      <w:r w:rsidR="008C073A">
        <w:rPr>
          <w:rFonts w:ascii="Arial" w:hAnsi="Arial" w:cs="Arial"/>
          <w:sz w:val="22"/>
          <w:szCs w:val="22"/>
        </w:rPr>
        <w:t>in</w:t>
      </w:r>
      <w:r w:rsidRPr="00F14896">
        <w:rPr>
          <w:rFonts w:ascii="Arial" w:hAnsi="Arial" w:cs="Arial"/>
          <w:sz w:val="22"/>
          <w:szCs w:val="22"/>
        </w:rPr>
        <w:t>appropriate. For example, where a research service is rendered</w:t>
      </w:r>
      <w:r w:rsidR="008C073A">
        <w:rPr>
          <w:rFonts w:ascii="Arial" w:hAnsi="Arial" w:cs="Arial"/>
          <w:sz w:val="22"/>
          <w:szCs w:val="22"/>
        </w:rPr>
        <w:t>,</w:t>
      </w:r>
      <w:r w:rsidRPr="00F14896">
        <w:rPr>
          <w:rFonts w:ascii="Arial" w:hAnsi="Arial" w:cs="Arial"/>
          <w:sz w:val="22"/>
          <w:szCs w:val="22"/>
        </w:rPr>
        <w:t xml:space="preserve"> the </w:t>
      </w:r>
      <w:r w:rsidR="008C073A">
        <w:rPr>
          <w:rFonts w:ascii="Arial" w:hAnsi="Arial" w:cs="Arial"/>
          <w:sz w:val="22"/>
          <w:szCs w:val="22"/>
        </w:rPr>
        <w:t>external person(s)</w:t>
      </w:r>
      <w:r w:rsidR="008C073A" w:rsidRPr="00F14896">
        <w:rPr>
          <w:rFonts w:ascii="Arial" w:hAnsi="Arial" w:cs="Arial"/>
          <w:sz w:val="22"/>
          <w:szCs w:val="22"/>
        </w:rPr>
        <w:t xml:space="preserve"> </w:t>
      </w:r>
      <w:r w:rsidRPr="00F14896">
        <w:rPr>
          <w:rFonts w:ascii="Arial" w:hAnsi="Arial" w:cs="Arial"/>
          <w:sz w:val="22"/>
          <w:szCs w:val="22"/>
        </w:rPr>
        <w:t xml:space="preserve">should be paid a salary, wage, or contractual payment. Māori researchers who are involved in a research project – whether named participants or simply consultants – </w:t>
      </w:r>
      <w:r w:rsidR="00FC7877">
        <w:rPr>
          <w:rFonts w:ascii="Arial" w:hAnsi="Arial" w:cs="Arial"/>
          <w:sz w:val="22"/>
          <w:szCs w:val="22"/>
        </w:rPr>
        <w:t>should be</w:t>
      </w:r>
      <w:r w:rsidRPr="00F14896">
        <w:rPr>
          <w:rFonts w:ascii="Arial" w:hAnsi="Arial" w:cs="Arial"/>
          <w:sz w:val="22"/>
          <w:szCs w:val="22"/>
        </w:rPr>
        <w:t xml:space="preserve"> paid for their intellectual and professional contribution.</w:t>
      </w:r>
    </w:p>
    <w:p w14:paraId="179E9D77" w14:textId="77777777" w:rsidR="003E73DB" w:rsidRPr="00F14896" w:rsidRDefault="003E73DB" w:rsidP="00395C2C">
      <w:pPr>
        <w:pStyle w:val="08cmindent"/>
        <w:widowControl/>
        <w:tabs>
          <w:tab w:val="left" w:pos="720"/>
        </w:tabs>
        <w:ind w:left="0" w:right="14" w:firstLine="0"/>
        <w:jc w:val="both"/>
        <w:rPr>
          <w:rFonts w:ascii="Arial" w:hAnsi="Arial" w:cs="Arial"/>
          <w:sz w:val="22"/>
          <w:szCs w:val="22"/>
        </w:rPr>
      </w:pPr>
    </w:p>
    <w:p w14:paraId="3B0BA39D" w14:textId="62FE129D" w:rsidR="003E73DB" w:rsidRPr="00F14896" w:rsidRDefault="003E73DB" w:rsidP="00395C2C">
      <w:pPr>
        <w:spacing w:after="0" w:line="240" w:lineRule="auto"/>
        <w:jc w:val="both"/>
        <w:rPr>
          <w:rFonts w:ascii="Arial" w:hAnsi="Arial" w:cs="Arial"/>
        </w:rPr>
      </w:pPr>
      <w:r w:rsidRPr="00F14896">
        <w:rPr>
          <w:rFonts w:ascii="Arial" w:hAnsi="Arial" w:cs="Arial"/>
        </w:rPr>
        <w:t xml:space="preserve">There will also be cases where a researcher may wish to </w:t>
      </w:r>
      <w:proofErr w:type="spellStart"/>
      <w:r w:rsidRPr="00F14896">
        <w:rPr>
          <w:rFonts w:ascii="Arial" w:hAnsi="Arial" w:cs="Arial"/>
        </w:rPr>
        <w:t>koha</w:t>
      </w:r>
      <w:proofErr w:type="spellEnd"/>
      <w:r w:rsidRPr="00F14896">
        <w:rPr>
          <w:rFonts w:ascii="Arial" w:hAnsi="Arial" w:cs="Arial"/>
        </w:rPr>
        <w:t xml:space="preserve"> in their personal capacity rather than a </w:t>
      </w:r>
      <w:proofErr w:type="gramStart"/>
      <w:r w:rsidRPr="00F14896">
        <w:rPr>
          <w:rFonts w:ascii="Arial" w:hAnsi="Arial" w:cs="Arial"/>
        </w:rPr>
        <w:t>University</w:t>
      </w:r>
      <w:proofErr w:type="gramEnd"/>
      <w:r w:rsidRPr="00F14896">
        <w:rPr>
          <w:rFonts w:ascii="Arial" w:hAnsi="Arial" w:cs="Arial"/>
        </w:rPr>
        <w:t xml:space="preserve"> capacity. This type of </w:t>
      </w:r>
      <w:proofErr w:type="spellStart"/>
      <w:r w:rsidRPr="00F14896">
        <w:rPr>
          <w:rFonts w:ascii="Arial" w:hAnsi="Arial" w:cs="Arial"/>
        </w:rPr>
        <w:t>koha</w:t>
      </w:r>
      <w:proofErr w:type="spellEnd"/>
      <w:r w:rsidRPr="00F14896">
        <w:rPr>
          <w:rFonts w:ascii="Arial" w:hAnsi="Arial" w:cs="Arial"/>
        </w:rPr>
        <w:t xml:space="preserve"> will usually occur to acknowledge the development of a relationship above and beyond the University or the </w:t>
      </w:r>
      <w:proofErr w:type="gramStart"/>
      <w:r w:rsidRPr="00F14896">
        <w:rPr>
          <w:rFonts w:ascii="Arial" w:hAnsi="Arial" w:cs="Arial"/>
        </w:rPr>
        <w:t>particular research</w:t>
      </w:r>
      <w:proofErr w:type="gramEnd"/>
      <w:r w:rsidRPr="00F14896">
        <w:rPr>
          <w:rFonts w:ascii="Arial" w:hAnsi="Arial" w:cs="Arial"/>
        </w:rPr>
        <w:t xml:space="preserve"> project.</w:t>
      </w:r>
    </w:p>
    <w:p w14:paraId="48909F84" w14:textId="77777777" w:rsidR="003E73DB" w:rsidRPr="00F14896" w:rsidRDefault="003E73DB" w:rsidP="00395C2C">
      <w:pPr>
        <w:spacing w:after="0" w:line="240" w:lineRule="auto"/>
        <w:jc w:val="both"/>
        <w:rPr>
          <w:rFonts w:ascii="Arial" w:hAnsi="Arial" w:cs="Arial"/>
        </w:rPr>
      </w:pPr>
      <w:r w:rsidRPr="00F14896">
        <w:rPr>
          <w:rFonts w:ascii="Arial" w:hAnsi="Arial" w:cs="Arial"/>
        </w:rPr>
        <w:t xml:space="preserve">For more information please consult the University’s </w:t>
      </w:r>
      <w:proofErr w:type="spellStart"/>
      <w:r w:rsidRPr="00F14896">
        <w:rPr>
          <w:rFonts w:ascii="Arial" w:hAnsi="Arial" w:cs="Arial"/>
        </w:rPr>
        <w:t>koha</w:t>
      </w:r>
      <w:proofErr w:type="spellEnd"/>
      <w:r w:rsidRPr="00F14896">
        <w:rPr>
          <w:rFonts w:ascii="Arial" w:hAnsi="Arial" w:cs="Arial"/>
        </w:rPr>
        <w:t xml:space="preserve"> policy: </w:t>
      </w:r>
      <w:hyperlink r:id="rId16" w:history="1">
        <w:r w:rsidRPr="00F14896">
          <w:rPr>
            <w:rStyle w:val="Hyperlink"/>
            <w:rFonts w:ascii="Arial" w:hAnsi="Arial" w:cs="Arial"/>
          </w:rPr>
          <w:t>Koha Payments Policy and Procedure, Policies and regulations, University of Otago, New Zealand</w:t>
        </w:r>
      </w:hyperlink>
    </w:p>
    <w:p w14:paraId="290393AE" w14:textId="77777777" w:rsidR="0089721A" w:rsidRPr="00F14896" w:rsidRDefault="0089721A" w:rsidP="00395C2C">
      <w:pPr>
        <w:pStyle w:val="Body"/>
        <w:spacing w:after="0"/>
        <w:jc w:val="both"/>
        <w:rPr>
          <w:rFonts w:ascii="Arial" w:hAnsi="Arial" w:cs="Arial"/>
          <w:b/>
          <w:bCs/>
          <w:sz w:val="22"/>
        </w:rPr>
      </w:pPr>
    </w:p>
    <w:p w14:paraId="6F4470DA" w14:textId="70773A46" w:rsidR="003E73DB" w:rsidRPr="00F14896" w:rsidRDefault="003E73DB" w:rsidP="00395C2C">
      <w:pPr>
        <w:pStyle w:val="Body"/>
        <w:spacing w:after="0"/>
        <w:jc w:val="both"/>
        <w:rPr>
          <w:rFonts w:ascii="Arial" w:hAnsi="Arial" w:cs="Arial"/>
          <w:b/>
          <w:bCs/>
          <w:sz w:val="22"/>
        </w:rPr>
      </w:pPr>
      <w:r w:rsidRPr="00F14896">
        <w:rPr>
          <w:rFonts w:ascii="Arial" w:hAnsi="Arial" w:cs="Arial"/>
          <w:b/>
          <w:bCs/>
          <w:sz w:val="22"/>
        </w:rPr>
        <w:t>Subcontracting</w:t>
      </w:r>
    </w:p>
    <w:p w14:paraId="2FAA5C99" w14:textId="77777777" w:rsidR="003E73DB" w:rsidRPr="00F14896" w:rsidRDefault="003E73DB" w:rsidP="00395C2C">
      <w:pPr>
        <w:pStyle w:val="Body"/>
        <w:spacing w:after="0"/>
        <w:jc w:val="both"/>
        <w:rPr>
          <w:rFonts w:ascii="Arial" w:hAnsi="Arial" w:cs="Arial"/>
          <w:sz w:val="22"/>
        </w:rPr>
      </w:pPr>
      <w:r w:rsidRPr="00F14896">
        <w:rPr>
          <w:rFonts w:ascii="Arial" w:hAnsi="Arial" w:cs="Arial"/>
          <w:sz w:val="22"/>
        </w:rPr>
        <w:t>Subcontracting is permitted for payment of services or operating expenses where the work can’t be carried out within the University. Salaries for non-University staff will not be covered, except in exceptional circumstances as described in Compensation above.</w:t>
      </w:r>
    </w:p>
    <w:p w14:paraId="41662309" w14:textId="77777777" w:rsidR="0089721A" w:rsidRPr="00F14896" w:rsidRDefault="0089721A" w:rsidP="00395C2C">
      <w:pPr>
        <w:pStyle w:val="BodyBold"/>
        <w:spacing w:before="0" w:after="0"/>
        <w:jc w:val="both"/>
        <w:rPr>
          <w:rFonts w:ascii="Arial" w:hAnsi="Arial" w:cs="Arial"/>
          <w:sz w:val="22"/>
        </w:rPr>
      </w:pPr>
    </w:p>
    <w:p w14:paraId="35AF27BC" w14:textId="0945449E" w:rsidR="003E73DB" w:rsidRPr="00F14896" w:rsidRDefault="003E73DB" w:rsidP="00395C2C">
      <w:pPr>
        <w:pStyle w:val="BodyBold"/>
        <w:spacing w:before="0" w:after="0"/>
        <w:jc w:val="both"/>
        <w:rPr>
          <w:rFonts w:ascii="Arial" w:hAnsi="Arial" w:cs="Arial"/>
          <w:sz w:val="22"/>
        </w:rPr>
      </w:pPr>
      <w:r w:rsidRPr="00F14896">
        <w:rPr>
          <w:rFonts w:ascii="Arial" w:hAnsi="Arial" w:cs="Arial"/>
          <w:sz w:val="22"/>
        </w:rPr>
        <w:t>Items not normally funded:</w:t>
      </w:r>
    </w:p>
    <w:p w14:paraId="1B941C15"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Travel to conferences</w:t>
      </w:r>
    </w:p>
    <w:p w14:paraId="1C0621BB"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lastRenderedPageBreak/>
        <w:t>Miscellaneous items of stationery, printer paper, postage and courier</w:t>
      </w:r>
      <w:bookmarkStart w:id="2" w:name="_Ref1545552"/>
      <w:r w:rsidRPr="00F14896">
        <w:rPr>
          <w:rFonts w:ascii="Arial" w:hAnsi="Arial" w:cs="Arial"/>
          <w:sz w:val="22"/>
        </w:rPr>
        <w:t>, and general photocopying</w:t>
      </w:r>
      <w:r w:rsidRPr="00F14896">
        <w:rPr>
          <w:rStyle w:val="FootnoteReference"/>
          <w:rFonts w:ascii="Arial" w:hAnsi="Arial" w:cs="Arial"/>
          <w:sz w:val="22"/>
        </w:rPr>
        <w:footnoteReference w:id="1"/>
      </w:r>
      <w:bookmarkEnd w:id="2"/>
    </w:p>
    <w:p w14:paraId="3248BD14"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General reusable laboratory consumables, e.g. glassware, safety glasses</w:t>
      </w:r>
    </w:p>
    <w:p w14:paraId="2B8A804F"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General computer storage (e.g. external hard drives, flash drives, cloud storage, software, and license fees)</w:t>
      </w:r>
    </w:p>
    <w:p w14:paraId="7B691A95"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Computers, including laptops, for routine data analysis and word processing</w:t>
      </w:r>
      <w:bookmarkStart w:id="3" w:name="_Ref1545654"/>
      <w:r w:rsidRPr="00F14896">
        <w:rPr>
          <w:rFonts w:ascii="Arial" w:hAnsi="Arial" w:cs="Arial"/>
          <w:sz w:val="22"/>
        </w:rPr>
        <w:t xml:space="preserve">. </w:t>
      </w:r>
      <w:r w:rsidRPr="00F14896">
        <w:rPr>
          <w:rStyle w:val="FootnoteReference"/>
          <w:rFonts w:ascii="Arial" w:hAnsi="Arial" w:cs="Arial"/>
          <w:sz w:val="22"/>
        </w:rPr>
        <w:footnoteReference w:id="2"/>
      </w:r>
      <w:bookmarkEnd w:id="3"/>
    </w:p>
    <w:p w14:paraId="0A2DB5B3"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Digital cameras and audio recorders.</w:t>
      </w:r>
      <w:r w:rsidRPr="00F14896" w:rsidDel="00525D7B">
        <w:rPr>
          <w:rFonts w:ascii="Arial" w:hAnsi="Arial" w:cs="Arial"/>
          <w:sz w:val="22"/>
        </w:rPr>
        <w:t xml:space="preserve"> </w:t>
      </w:r>
    </w:p>
    <w:p w14:paraId="16A05957" w14:textId="77777777"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Any other expenses normally paid for by Department/ Programme/ School funds</w:t>
      </w:r>
    </w:p>
    <w:p w14:paraId="209012C2" w14:textId="69807E15" w:rsidR="003E73DB" w:rsidRPr="00F14896" w:rsidRDefault="003E73DB" w:rsidP="00395C2C">
      <w:pPr>
        <w:pStyle w:val="BodyBullet1"/>
        <w:spacing w:after="0"/>
        <w:jc w:val="both"/>
        <w:rPr>
          <w:rFonts w:ascii="Arial" w:hAnsi="Arial" w:cs="Arial"/>
          <w:sz w:val="22"/>
        </w:rPr>
      </w:pPr>
      <w:r w:rsidRPr="00F14896">
        <w:rPr>
          <w:rFonts w:ascii="Arial" w:hAnsi="Arial" w:cs="Arial"/>
          <w:sz w:val="22"/>
        </w:rPr>
        <w:t>Travel and other expenses to fund overseas researchers visiting NZ or a researcher located outside</w:t>
      </w:r>
      <w:r w:rsidR="0089721A" w:rsidRPr="00F14896">
        <w:rPr>
          <w:rFonts w:ascii="Arial" w:hAnsi="Arial" w:cs="Arial"/>
          <w:sz w:val="22"/>
        </w:rPr>
        <w:t xml:space="preserve"> </w:t>
      </w:r>
      <w:r w:rsidRPr="00F14896">
        <w:rPr>
          <w:rFonts w:ascii="Arial" w:hAnsi="Arial" w:cs="Arial"/>
          <w:sz w:val="22"/>
        </w:rPr>
        <w:t>NZ except in circumstances as described in Travel above.</w:t>
      </w:r>
    </w:p>
    <w:p w14:paraId="43A46900" w14:textId="14895958" w:rsidR="001B138C" w:rsidRPr="00F14896" w:rsidRDefault="003E73DB" w:rsidP="00395C2C">
      <w:pPr>
        <w:pStyle w:val="BodyBullet1"/>
        <w:autoSpaceDE w:val="0"/>
        <w:autoSpaceDN w:val="0"/>
        <w:adjustRightInd w:val="0"/>
        <w:spacing w:after="0"/>
        <w:jc w:val="both"/>
        <w:rPr>
          <w:rFonts w:ascii="Arial" w:hAnsi="Arial" w:cs="Arial"/>
          <w:b/>
          <w:sz w:val="22"/>
        </w:rPr>
      </w:pPr>
      <w:r w:rsidRPr="00F14896">
        <w:rPr>
          <w:rFonts w:ascii="Arial" w:hAnsi="Arial" w:cs="Arial"/>
          <w:sz w:val="22"/>
        </w:rPr>
        <w:t>Salaries for non-University staff except in circumstances as described in Compensation above.</w:t>
      </w:r>
    </w:p>
    <w:p w14:paraId="74355238" w14:textId="77777777" w:rsidR="007C65D5" w:rsidRPr="00F14896" w:rsidRDefault="007C65D5" w:rsidP="00395C2C">
      <w:pPr>
        <w:pStyle w:val="BodyBullet1"/>
        <w:numPr>
          <w:ilvl w:val="0"/>
          <w:numId w:val="0"/>
        </w:numPr>
        <w:autoSpaceDE w:val="0"/>
        <w:autoSpaceDN w:val="0"/>
        <w:adjustRightInd w:val="0"/>
        <w:spacing w:after="0"/>
        <w:ind w:left="360"/>
        <w:jc w:val="both"/>
        <w:rPr>
          <w:rFonts w:ascii="Arial" w:hAnsi="Arial" w:cs="Arial"/>
          <w:b/>
        </w:rPr>
      </w:pPr>
    </w:p>
    <w:p w14:paraId="6998E839" w14:textId="77777777" w:rsidR="000B3E17" w:rsidRPr="00F14896" w:rsidRDefault="000B3E17" w:rsidP="00395C2C">
      <w:pPr>
        <w:pStyle w:val="WPNormal"/>
        <w:tabs>
          <w:tab w:val="left" w:pos="0"/>
          <w:tab w:val="left" w:pos="426"/>
        </w:tabs>
        <w:spacing w:line="259" w:lineRule="auto"/>
        <w:ind w:left="360"/>
        <w:rPr>
          <w:rFonts w:ascii="Arial" w:hAnsi="Arial" w:cs="Arial"/>
          <w:sz w:val="22"/>
          <w:szCs w:val="22"/>
        </w:rPr>
      </w:pPr>
    </w:p>
    <w:p w14:paraId="2A11D442" w14:textId="0428F3E2" w:rsidR="000B3E17" w:rsidRPr="00F14896" w:rsidRDefault="000B3E17" w:rsidP="00395C2C">
      <w:pPr>
        <w:pStyle w:val="Heading2"/>
        <w:spacing w:before="0"/>
        <w:rPr>
          <w:rFonts w:ascii="Arial" w:hAnsi="Arial" w:cs="Arial"/>
        </w:rPr>
      </w:pPr>
      <w:r w:rsidRPr="00F14896">
        <w:rPr>
          <w:rFonts w:ascii="Arial" w:hAnsi="Arial" w:cs="Arial"/>
        </w:rPr>
        <w:t xml:space="preserve">Section </w:t>
      </w:r>
      <w:r w:rsidR="003B22EF" w:rsidRPr="00F14896">
        <w:rPr>
          <w:rFonts w:ascii="Arial" w:hAnsi="Arial" w:cs="Arial"/>
        </w:rPr>
        <w:t>Four</w:t>
      </w:r>
      <w:r w:rsidRPr="00F14896">
        <w:rPr>
          <w:rFonts w:ascii="Arial" w:hAnsi="Arial" w:cs="Arial"/>
        </w:rPr>
        <w:t>: Ethical approval:</w:t>
      </w:r>
    </w:p>
    <w:p w14:paraId="7C692478" w14:textId="01830AAF" w:rsidR="00263DAF" w:rsidRPr="00F14896" w:rsidRDefault="00EB7086" w:rsidP="00395C2C">
      <w:pPr>
        <w:pStyle w:val="WPNormal"/>
        <w:tabs>
          <w:tab w:val="left" w:pos="0"/>
          <w:tab w:val="left" w:pos="426"/>
        </w:tabs>
        <w:spacing w:line="259" w:lineRule="auto"/>
        <w:rPr>
          <w:rFonts w:ascii="Arial" w:hAnsi="Arial" w:cs="Arial"/>
          <w:sz w:val="22"/>
          <w:szCs w:val="22"/>
        </w:rPr>
      </w:pPr>
      <w:r w:rsidRPr="00F14896">
        <w:rPr>
          <w:rFonts w:ascii="Arial" w:hAnsi="Arial" w:cs="Arial"/>
          <w:sz w:val="22"/>
          <w:szCs w:val="22"/>
        </w:rPr>
        <w:t xml:space="preserve">Indicate </w:t>
      </w:r>
      <w:r w:rsidR="000B3E17" w:rsidRPr="00F14896">
        <w:rPr>
          <w:rFonts w:ascii="Arial" w:hAnsi="Arial" w:cs="Arial"/>
          <w:sz w:val="22"/>
          <w:szCs w:val="22"/>
        </w:rPr>
        <w:t>whether ethical approval</w:t>
      </w:r>
      <w:r w:rsidR="00263DAF" w:rsidRPr="00F14896">
        <w:rPr>
          <w:rFonts w:ascii="Arial" w:hAnsi="Arial" w:cs="Arial"/>
          <w:sz w:val="22"/>
          <w:szCs w:val="22"/>
        </w:rPr>
        <w:t xml:space="preserve"> (Human or Animal)</w:t>
      </w:r>
      <w:r w:rsidR="000B3E17" w:rsidRPr="00F14896">
        <w:rPr>
          <w:rFonts w:ascii="Arial" w:hAnsi="Arial" w:cs="Arial"/>
          <w:sz w:val="22"/>
          <w:szCs w:val="22"/>
        </w:rPr>
        <w:t xml:space="preserve"> is required</w:t>
      </w:r>
      <w:r w:rsidR="00182D49" w:rsidRPr="00F14896">
        <w:rPr>
          <w:rFonts w:ascii="Arial" w:hAnsi="Arial" w:cs="Arial"/>
          <w:sz w:val="22"/>
          <w:szCs w:val="22"/>
        </w:rPr>
        <w:t>.</w:t>
      </w:r>
      <w:r w:rsidR="00263DAF" w:rsidRPr="00F14896">
        <w:rPr>
          <w:rFonts w:ascii="Arial" w:hAnsi="Arial" w:cs="Arial"/>
          <w:sz w:val="22"/>
          <w:szCs w:val="22"/>
        </w:rPr>
        <w:t xml:space="preserve"> </w:t>
      </w:r>
    </w:p>
    <w:p w14:paraId="30539CD9" w14:textId="78408262" w:rsidR="000B3E17" w:rsidRPr="00F14896" w:rsidRDefault="00263DAF" w:rsidP="00395C2C">
      <w:pPr>
        <w:pStyle w:val="WPNormal"/>
        <w:tabs>
          <w:tab w:val="left" w:pos="0"/>
          <w:tab w:val="left" w:pos="426"/>
        </w:tabs>
        <w:spacing w:line="259" w:lineRule="auto"/>
        <w:rPr>
          <w:rFonts w:ascii="Arial" w:hAnsi="Arial" w:cs="Arial"/>
          <w:sz w:val="22"/>
          <w:szCs w:val="22"/>
        </w:rPr>
      </w:pPr>
      <w:r w:rsidRPr="00F14896">
        <w:rPr>
          <w:rFonts w:ascii="Arial" w:hAnsi="Arial" w:cs="Arial"/>
          <w:sz w:val="22"/>
          <w:szCs w:val="22"/>
        </w:rPr>
        <w:t>Note: A copy of the approval must be forwarded to Research &amp; Enterprise before a research account can be created.</w:t>
      </w:r>
    </w:p>
    <w:p w14:paraId="12B505CE" w14:textId="77777777" w:rsidR="000B3E17" w:rsidRPr="00F14896" w:rsidRDefault="000B3E17" w:rsidP="00395C2C">
      <w:pPr>
        <w:pStyle w:val="WPNormal"/>
        <w:tabs>
          <w:tab w:val="left" w:pos="0"/>
          <w:tab w:val="left" w:pos="426"/>
        </w:tabs>
        <w:spacing w:line="259" w:lineRule="auto"/>
        <w:rPr>
          <w:rFonts w:ascii="Arial" w:hAnsi="Arial" w:cs="Arial"/>
          <w:b/>
          <w:sz w:val="22"/>
          <w:szCs w:val="22"/>
        </w:rPr>
      </w:pPr>
    </w:p>
    <w:p w14:paraId="45AC6290" w14:textId="054D3D9A" w:rsidR="000B3E17" w:rsidRPr="00F14896" w:rsidRDefault="000B3E17" w:rsidP="00395C2C">
      <w:pPr>
        <w:pStyle w:val="Heading2"/>
        <w:spacing w:before="0"/>
        <w:rPr>
          <w:rFonts w:ascii="Arial" w:hAnsi="Arial" w:cs="Arial"/>
        </w:rPr>
      </w:pPr>
      <w:r w:rsidRPr="00F14896">
        <w:rPr>
          <w:rFonts w:ascii="Arial" w:hAnsi="Arial" w:cs="Arial"/>
        </w:rPr>
        <w:t xml:space="preserve">Section </w:t>
      </w:r>
      <w:r w:rsidR="001D411B" w:rsidRPr="00F14896">
        <w:rPr>
          <w:rFonts w:ascii="Arial" w:hAnsi="Arial" w:cs="Arial"/>
        </w:rPr>
        <w:t>Five</w:t>
      </w:r>
      <w:r w:rsidRPr="00F14896">
        <w:rPr>
          <w:rFonts w:ascii="Arial" w:hAnsi="Arial" w:cs="Arial"/>
        </w:rPr>
        <w:t>: Signatories</w:t>
      </w:r>
      <w:r w:rsidR="008A6772" w:rsidRPr="00F14896">
        <w:rPr>
          <w:rFonts w:ascii="Arial" w:hAnsi="Arial" w:cs="Arial"/>
        </w:rPr>
        <w:t>:</w:t>
      </w:r>
    </w:p>
    <w:p w14:paraId="014E0708" w14:textId="77777777" w:rsidR="000B3E17" w:rsidRPr="00F14896" w:rsidRDefault="000B3E17" w:rsidP="00395C2C">
      <w:pPr>
        <w:pStyle w:val="WPNormal"/>
        <w:numPr>
          <w:ilvl w:val="0"/>
          <w:numId w:val="10"/>
        </w:numPr>
        <w:tabs>
          <w:tab w:val="left" w:pos="0"/>
          <w:tab w:val="left" w:pos="426"/>
        </w:tabs>
        <w:spacing w:line="259" w:lineRule="auto"/>
        <w:rPr>
          <w:rFonts w:ascii="Arial" w:hAnsi="Arial" w:cs="Arial"/>
          <w:sz w:val="22"/>
          <w:szCs w:val="22"/>
        </w:rPr>
      </w:pPr>
      <w:r w:rsidRPr="00F14896">
        <w:rPr>
          <w:rFonts w:ascii="Arial" w:hAnsi="Arial" w:cs="Arial"/>
          <w:sz w:val="22"/>
          <w:szCs w:val="22"/>
        </w:rPr>
        <w:t>Applicant (Principal Investigator)</w:t>
      </w:r>
    </w:p>
    <w:p w14:paraId="297073C8" w14:textId="77777777" w:rsidR="000B3E17" w:rsidRPr="00F14896" w:rsidRDefault="000B3E17" w:rsidP="00395C2C">
      <w:pPr>
        <w:pStyle w:val="WPNormal"/>
        <w:numPr>
          <w:ilvl w:val="0"/>
          <w:numId w:val="10"/>
        </w:numPr>
        <w:tabs>
          <w:tab w:val="left" w:pos="0"/>
          <w:tab w:val="left" w:pos="426"/>
        </w:tabs>
        <w:spacing w:line="259" w:lineRule="auto"/>
        <w:rPr>
          <w:rFonts w:ascii="Arial" w:hAnsi="Arial" w:cs="Arial"/>
          <w:sz w:val="22"/>
          <w:szCs w:val="22"/>
        </w:rPr>
      </w:pPr>
      <w:r w:rsidRPr="00F14896">
        <w:rPr>
          <w:rFonts w:ascii="Arial" w:hAnsi="Arial" w:cs="Arial"/>
          <w:sz w:val="22"/>
          <w:szCs w:val="22"/>
        </w:rPr>
        <w:t>Head of Department</w:t>
      </w:r>
    </w:p>
    <w:p w14:paraId="5A168A23" w14:textId="77777777" w:rsidR="000B3E17" w:rsidRPr="00F14896" w:rsidRDefault="000B3E17" w:rsidP="00395C2C">
      <w:pPr>
        <w:pStyle w:val="WPNormal"/>
        <w:numPr>
          <w:ilvl w:val="0"/>
          <w:numId w:val="10"/>
        </w:numPr>
        <w:tabs>
          <w:tab w:val="left" w:pos="0"/>
          <w:tab w:val="left" w:pos="1418"/>
        </w:tabs>
        <w:spacing w:line="259" w:lineRule="auto"/>
        <w:rPr>
          <w:rFonts w:ascii="Arial" w:hAnsi="Arial" w:cs="Arial"/>
          <w:sz w:val="22"/>
          <w:szCs w:val="22"/>
        </w:rPr>
      </w:pPr>
      <w:r w:rsidRPr="00F14896">
        <w:rPr>
          <w:rFonts w:ascii="Arial" w:hAnsi="Arial" w:cs="Arial"/>
          <w:sz w:val="22"/>
          <w:szCs w:val="22"/>
        </w:rPr>
        <w:t xml:space="preserve">Statement of support and an indication of specific strategic value to the Department </w:t>
      </w:r>
    </w:p>
    <w:p w14:paraId="2DBE34D3" w14:textId="77777777" w:rsidR="000B3E17" w:rsidRPr="00F14896" w:rsidRDefault="000B3E17" w:rsidP="00395C2C">
      <w:pPr>
        <w:pStyle w:val="WPNormal"/>
        <w:numPr>
          <w:ilvl w:val="0"/>
          <w:numId w:val="10"/>
        </w:numPr>
        <w:tabs>
          <w:tab w:val="left" w:pos="0"/>
          <w:tab w:val="left" w:pos="1418"/>
        </w:tabs>
        <w:spacing w:line="259" w:lineRule="auto"/>
        <w:rPr>
          <w:rFonts w:ascii="Arial" w:hAnsi="Arial" w:cs="Arial"/>
          <w:sz w:val="22"/>
          <w:szCs w:val="22"/>
        </w:rPr>
      </w:pPr>
      <w:r w:rsidRPr="00F14896">
        <w:rPr>
          <w:rFonts w:ascii="Arial" w:hAnsi="Arial" w:cs="Arial"/>
          <w:sz w:val="22"/>
          <w:szCs w:val="22"/>
        </w:rPr>
        <w:t xml:space="preserve">Declaration that the HoD undertakes that, to the best of their knowledge, their </w:t>
      </w:r>
      <w:proofErr w:type="gramStart"/>
      <w:r w:rsidRPr="00F14896">
        <w:rPr>
          <w:rFonts w:ascii="Arial" w:hAnsi="Arial" w:cs="Arial"/>
          <w:sz w:val="22"/>
          <w:szCs w:val="22"/>
        </w:rPr>
        <w:t>Department</w:t>
      </w:r>
      <w:proofErr w:type="gramEnd"/>
      <w:r w:rsidRPr="00F14896">
        <w:rPr>
          <w:rFonts w:ascii="Arial" w:hAnsi="Arial" w:cs="Arial"/>
          <w:sz w:val="22"/>
          <w:szCs w:val="22"/>
        </w:rPr>
        <w:t xml:space="preserve"> is able to secure sufficient funding for the applicant for the length of this study. </w:t>
      </w:r>
    </w:p>
    <w:p w14:paraId="74FD4530" w14:textId="77777777" w:rsidR="000B3E17" w:rsidRPr="00F14896" w:rsidRDefault="000B3E17" w:rsidP="00395C2C">
      <w:pPr>
        <w:spacing w:after="0"/>
        <w:rPr>
          <w:rFonts w:ascii="Arial" w:hAnsi="Arial" w:cs="Arial"/>
        </w:rPr>
      </w:pPr>
    </w:p>
    <w:p w14:paraId="66ADF8C8" w14:textId="77777777" w:rsidR="00F649C0" w:rsidRPr="00F14896" w:rsidRDefault="00F649C0" w:rsidP="00395C2C">
      <w:pPr>
        <w:spacing w:after="0"/>
        <w:jc w:val="both"/>
        <w:rPr>
          <w:rFonts w:ascii="Arial" w:hAnsi="Arial" w:cs="Arial"/>
          <w:b/>
        </w:rPr>
      </w:pPr>
      <w:r w:rsidRPr="00F14896">
        <w:rPr>
          <w:rFonts w:ascii="Arial" w:hAnsi="Arial" w:cs="Arial"/>
          <w:b/>
        </w:rPr>
        <w:t xml:space="preserve">Signatures </w:t>
      </w:r>
    </w:p>
    <w:p w14:paraId="3B2E0638" w14:textId="77777777" w:rsidR="00F649C0" w:rsidRPr="00F14896" w:rsidRDefault="00F649C0" w:rsidP="00395C2C">
      <w:pPr>
        <w:spacing w:after="0"/>
        <w:jc w:val="both"/>
        <w:rPr>
          <w:rFonts w:ascii="Arial" w:hAnsi="Arial" w:cs="Arial"/>
        </w:rPr>
      </w:pPr>
      <w:r w:rsidRPr="00F14896">
        <w:rPr>
          <w:rFonts w:ascii="Arial" w:hAnsi="Arial" w:cs="Arial"/>
        </w:rPr>
        <w:t xml:space="preserve">All signatures are to be electronic. To sign the application, either type your name or insert a scan of your signature. </w:t>
      </w:r>
    </w:p>
    <w:p w14:paraId="6FB16BF5" w14:textId="77777777" w:rsidR="00CD2439" w:rsidRPr="00F14896" w:rsidRDefault="00CD2439" w:rsidP="00395C2C">
      <w:pPr>
        <w:spacing w:after="0"/>
        <w:jc w:val="both"/>
        <w:rPr>
          <w:rFonts w:ascii="Arial" w:hAnsi="Arial" w:cs="Arial"/>
        </w:rPr>
      </w:pPr>
    </w:p>
    <w:p w14:paraId="04877923" w14:textId="77777777" w:rsidR="00F649C0" w:rsidRPr="00F14896" w:rsidRDefault="00F649C0" w:rsidP="00395C2C">
      <w:pPr>
        <w:spacing w:after="0"/>
        <w:jc w:val="both"/>
        <w:rPr>
          <w:rFonts w:ascii="Arial" w:hAnsi="Arial" w:cs="Arial"/>
        </w:rPr>
      </w:pPr>
      <w:r w:rsidRPr="00F14896">
        <w:rPr>
          <w:rFonts w:ascii="Arial" w:hAnsi="Arial" w:cs="Arial"/>
        </w:rPr>
        <w:t xml:space="preserve">The Signatory Page must be signed by the PI to acknowledge that all information in the application </w:t>
      </w:r>
      <w:r w:rsidR="00084D39" w:rsidRPr="00F14896">
        <w:rPr>
          <w:rFonts w:ascii="Arial" w:hAnsi="Arial" w:cs="Arial"/>
        </w:rPr>
        <w:t>i</w:t>
      </w:r>
      <w:r w:rsidRPr="00F14896">
        <w:rPr>
          <w:rFonts w:ascii="Arial" w:hAnsi="Arial" w:cs="Arial"/>
        </w:rPr>
        <w:t xml:space="preserve">s true and correct. </w:t>
      </w:r>
    </w:p>
    <w:p w14:paraId="5C3EF32D" w14:textId="77777777" w:rsidR="00F649C0" w:rsidRPr="00F14896" w:rsidRDefault="00F649C0" w:rsidP="00395C2C">
      <w:pPr>
        <w:spacing w:after="0"/>
        <w:jc w:val="both"/>
        <w:rPr>
          <w:rFonts w:ascii="Arial" w:hAnsi="Arial" w:cs="Arial"/>
        </w:rPr>
      </w:pPr>
    </w:p>
    <w:p w14:paraId="49A9A386" w14:textId="77777777" w:rsidR="00BA6242" w:rsidRPr="00F14896" w:rsidRDefault="00F649C0" w:rsidP="00395C2C">
      <w:pPr>
        <w:spacing w:after="0"/>
        <w:jc w:val="both"/>
        <w:rPr>
          <w:rFonts w:ascii="Arial" w:hAnsi="Arial" w:cs="Arial"/>
        </w:rPr>
      </w:pPr>
      <w:r w:rsidRPr="00F14896">
        <w:rPr>
          <w:rFonts w:ascii="Arial" w:hAnsi="Arial" w:cs="Arial"/>
        </w:rPr>
        <w:t>The application must also be signed by the Head of Department</w:t>
      </w:r>
      <w:r w:rsidR="00BA6242" w:rsidRPr="00F14896">
        <w:rPr>
          <w:rFonts w:ascii="Arial" w:hAnsi="Arial" w:cs="Arial"/>
        </w:rPr>
        <w:t xml:space="preserve"> or Dean</w:t>
      </w:r>
      <w:r w:rsidRPr="00F14896">
        <w:rPr>
          <w:rFonts w:ascii="Arial" w:hAnsi="Arial" w:cs="Arial"/>
        </w:rPr>
        <w:t xml:space="preserve"> (or Head of School for the Humanities Division only, or Head of Resource Centre) to acknowledge that, should the application be approved, the basic resources will be made available. </w:t>
      </w:r>
    </w:p>
    <w:p w14:paraId="0901DC92" w14:textId="77777777" w:rsidR="00BA6242" w:rsidRPr="00F14896" w:rsidRDefault="00F649C0" w:rsidP="00395C2C">
      <w:pPr>
        <w:spacing w:after="0"/>
        <w:jc w:val="both"/>
        <w:rPr>
          <w:rFonts w:ascii="Arial" w:hAnsi="Arial" w:cs="Arial"/>
        </w:rPr>
      </w:pPr>
      <w:r w:rsidRPr="00F14896">
        <w:rPr>
          <w:rFonts w:ascii="Arial" w:hAnsi="Arial" w:cs="Arial"/>
        </w:rPr>
        <w:t xml:space="preserve">The HOD must </w:t>
      </w:r>
      <w:r w:rsidR="00BA6242" w:rsidRPr="00F14896">
        <w:rPr>
          <w:rFonts w:ascii="Arial" w:hAnsi="Arial" w:cs="Arial"/>
        </w:rPr>
        <w:t>check the following:</w:t>
      </w:r>
    </w:p>
    <w:p w14:paraId="02CF87E0" w14:textId="6DF84D3C" w:rsidR="00BA6242" w:rsidRPr="00F14896" w:rsidRDefault="00BA6242" w:rsidP="00395C2C">
      <w:pPr>
        <w:spacing w:after="0"/>
        <w:jc w:val="both"/>
        <w:rPr>
          <w:rFonts w:ascii="Arial" w:hAnsi="Arial" w:cs="Arial"/>
        </w:rPr>
      </w:pPr>
      <w:r w:rsidRPr="00F14896">
        <w:rPr>
          <w:rFonts w:ascii="Arial" w:hAnsi="Arial" w:cs="Arial"/>
        </w:rPr>
        <w:t xml:space="preserve">• </w:t>
      </w:r>
      <w:r w:rsidR="00F649C0" w:rsidRPr="00F14896">
        <w:rPr>
          <w:rFonts w:ascii="Arial" w:hAnsi="Arial" w:cs="Arial"/>
        </w:rPr>
        <w:t>confirm whether the applicant meets the criteria of an Early Career Staff member</w:t>
      </w:r>
      <w:r w:rsidRPr="00F14896">
        <w:rPr>
          <w:rFonts w:ascii="Arial" w:hAnsi="Arial" w:cs="Arial"/>
        </w:rPr>
        <w:t>; and</w:t>
      </w:r>
    </w:p>
    <w:p w14:paraId="063F4563" w14:textId="75B0BADF" w:rsidR="00B046E7" w:rsidRDefault="00BA6242" w:rsidP="00F14896">
      <w:pPr>
        <w:spacing w:after="0"/>
        <w:jc w:val="both"/>
        <w:rPr>
          <w:rFonts w:ascii="Arial" w:hAnsi="Arial" w:cs="Arial"/>
        </w:rPr>
      </w:pPr>
      <w:r w:rsidRPr="00F14896">
        <w:rPr>
          <w:rFonts w:ascii="Arial" w:hAnsi="Arial" w:cs="Arial"/>
        </w:rPr>
        <w:t xml:space="preserve">• </w:t>
      </w:r>
      <w:r w:rsidR="00F649C0" w:rsidRPr="00F14896">
        <w:rPr>
          <w:rFonts w:ascii="Arial" w:hAnsi="Arial" w:cs="Arial"/>
        </w:rPr>
        <w:t>also indicate if they are aware of any conflict of interest relating to this application or any other pertinent information that should be brought to the attention of the assessment panel.</w:t>
      </w:r>
    </w:p>
    <w:p w14:paraId="161AA436" w14:textId="77777777" w:rsidR="0050738E" w:rsidRDefault="0050738E" w:rsidP="00F14896">
      <w:pPr>
        <w:spacing w:after="0"/>
        <w:jc w:val="both"/>
        <w:rPr>
          <w:rFonts w:ascii="Arial" w:hAnsi="Arial" w:cs="Arial"/>
        </w:rPr>
      </w:pPr>
    </w:p>
    <w:p w14:paraId="69155505" w14:textId="77777777" w:rsidR="0050738E" w:rsidRDefault="0050738E" w:rsidP="00F14896">
      <w:pPr>
        <w:spacing w:after="0"/>
        <w:jc w:val="both"/>
        <w:rPr>
          <w:rFonts w:ascii="Arial" w:hAnsi="Arial" w:cs="Arial"/>
        </w:rPr>
      </w:pPr>
    </w:p>
    <w:p w14:paraId="222D5B1C" w14:textId="77777777" w:rsidR="0050738E" w:rsidRDefault="0050738E" w:rsidP="00F14896">
      <w:pPr>
        <w:spacing w:after="0"/>
        <w:jc w:val="both"/>
        <w:rPr>
          <w:rFonts w:ascii="Arial" w:hAnsi="Arial" w:cs="Arial"/>
        </w:rPr>
      </w:pPr>
    </w:p>
    <w:p w14:paraId="295D129E" w14:textId="77777777" w:rsidR="0050738E" w:rsidRDefault="0050738E" w:rsidP="00F14896">
      <w:pPr>
        <w:spacing w:after="0"/>
        <w:jc w:val="both"/>
        <w:rPr>
          <w:rFonts w:ascii="Arial" w:hAnsi="Arial" w:cs="Arial"/>
        </w:rPr>
      </w:pPr>
    </w:p>
    <w:p w14:paraId="7D21D81C" w14:textId="77777777" w:rsidR="0050738E" w:rsidRPr="00F14896" w:rsidRDefault="0050738E" w:rsidP="00F14896">
      <w:pPr>
        <w:spacing w:after="0"/>
        <w:jc w:val="both"/>
        <w:rPr>
          <w:rFonts w:ascii="Arial" w:hAnsi="Arial" w:cs="Arial"/>
        </w:rPr>
      </w:pPr>
    </w:p>
    <w:p w14:paraId="34A8C078" w14:textId="2481A779" w:rsidR="00BE1707" w:rsidRPr="00F14896" w:rsidRDefault="004719B3" w:rsidP="00395C2C">
      <w:pPr>
        <w:pStyle w:val="Heading1"/>
        <w:spacing w:before="0"/>
        <w:rPr>
          <w:rFonts w:ascii="Arial" w:hAnsi="Arial" w:cs="Arial"/>
        </w:rPr>
      </w:pPr>
      <w:r w:rsidRPr="00F14896">
        <w:rPr>
          <w:rFonts w:ascii="Arial" w:hAnsi="Arial" w:cs="Arial"/>
        </w:rPr>
        <w:lastRenderedPageBreak/>
        <w:t>APPENDIX 1 – VISION MĀTAURANGA</w:t>
      </w:r>
    </w:p>
    <w:p w14:paraId="4481D2F0" w14:textId="79F3AEF7" w:rsidR="0097313A" w:rsidRPr="00F14896" w:rsidRDefault="0097313A" w:rsidP="00395C2C">
      <w:pPr>
        <w:spacing w:after="0" w:line="240" w:lineRule="auto"/>
        <w:jc w:val="both"/>
        <w:rPr>
          <w:rFonts w:ascii="Arial" w:eastAsia="Century Gothic" w:hAnsi="Arial" w:cs="Arial"/>
          <w:b/>
          <w:bCs/>
          <w:sz w:val="24"/>
          <w:szCs w:val="24"/>
        </w:rPr>
      </w:pPr>
      <w:r w:rsidRPr="00F14896">
        <w:rPr>
          <w:rFonts w:ascii="Arial" w:eastAsia="Century Gothic" w:hAnsi="Arial" w:cs="Arial"/>
          <w:b/>
          <w:bCs/>
          <w:sz w:val="24"/>
          <w:szCs w:val="24"/>
        </w:rPr>
        <w:t>The Government Vision Mātauranga Policy</w:t>
      </w:r>
    </w:p>
    <w:p w14:paraId="438617F4" w14:textId="7CB6D48F"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In the Research Division, and in </w:t>
      </w:r>
      <w:r w:rsidR="00D40264" w:rsidRPr="00F14896">
        <w:rPr>
          <w:rFonts w:ascii="Arial" w:eastAsia="Century Gothic" w:hAnsi="Arial" w:cs="Arial"/>
          <w:sz w:val="24"/>
          <w:szCs w:val="24"/>
        </w:rPr>
        <w:t xml:space="preserve">internal grants </w:t>
      </w:r>
      <w:r w:rsidRPr="00F14896">
        <w:rPr>
          <w:rFonts w:ascii="Arial" w:eastAsia="Century Gothic" w:hAnsi="Arial" w:cs="Arial"/>
          <w:sz w:val="24"/>
          <w:szCs w:val="24"/>
        </w:rPr>
        <w:t>in particular, part of our commitment takes the form of a Vision Mātauranga (VM) statement. It is noted in the Ministry of Business, Innovation and Employment Vision Mātauranga Policy that “all research is relevant to Māori.”</w:t>
      </w:r>
    </w:p>
    <w:p w14:paraId="0A51D285"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In the Ministry of Business, Innovation, and Employment’s words VM exists to: </w:t>
      </w:r>
    </w:p>
    <w:p w14:paraId="0005FADB" w14:textId="77777777" w:rsidR="0097313A" w:rsidRPr="00F14896" w:rsidRDefault="0097313A" w:rsidP="00395C2C">
      <w:pPr>
        <w:numPr>
          <w:ilvl w:val="0"/>
          <w:numId w:val="32"/>
        </w:numPr>
        <w:spacing w:after="0" w:line="240" w:lineRule="auto"/>
        <w:jc w:val="both"/>
        <w:rPr>
          <w:rFonts w:ascii="Arial" w:eastAsia="Times New Roman" w:hAnsi="Arial" w:cs="Arial"/>
          <w:sz w:val="24"/>
          <w:szCs w:val="24"/>
          <w:lang w:eastAsia="en-NZ"/>
        </w:rPr>
      </w:pPr>
      <w:r w:rsidRPr="00F14896">
        <w:rPr>
          <w:rFonts w:ascii="Arial" w:eastAsia="Times New Roman" w:hAnsi="Arial" w:cs="Arial"/>
          <w:sz w:val="24"/>
          <w:szCs w:val="24"/>
          <w:lang w:eastAsia="en-NZ"/>
        </w:rPr>
        <w:t xml:space="preserve">To use the science and innovation system to help unlock the potential of Māori knowledge, people and resources for the benefit of New Zealand. </w:t>
      </w:r>
    </w:p>
    <w:p w14:paraId="0075626D" w14:textId="77777777" w:rsidR="0097313A" w:rsidRPr="00F14896" w:rsidRDefault="0097313A" w:rsidP="00395C2C">
      <w:pPr>
        <w:numPr>
          <w:ilvl w:val="0"/>
          <w:numId w:val="32"/>
        </w:numPr>
        <w:spacing w:after="0" w:line="240" w:lineRule="auto"/>
        <w:jc w:val="both"/>
        <w:rPr>
          <w:rFonts w:ascii="Arial" w:eastAsia="Times New Roman" w:hAnsi="Arial" w:cs="Arial"/>
          <w:sz w:val="24"/>
          <w:szCs w:val="24"/>
          <w:lang w:eastAsia="en-NZ"/>
        </w:rPr>
      </w:pPr>
      <w:r w:rsidRPr="00F14896">
        <w:rPr>
          <w:rFonts w:ascii="Arial" w:eastAsia="Times New Roman" w:hAnsi="Arial" w:cs="Arial"/>
          <w:sz w:val="24"/>
          <w:szCs w:val="24"/>
          <w:lang w:eastAsia="en-NZ"/>
        </w:rPr>
        <w:t>To recognise Māori as important partners in science and innovation; both as inter-generational guardians of significant natural resources and indigenous knowledge, and owners and managers of commercial assets.</w:t>
      </w:r>
    </w:p>
    <w:p w14:paraId="324DB249" w14:textId="77777777" w:rsidR="0097313A" w:rsidRPr="00F14896" w:rsidRDefault="0097313A" w:rsidP="00395C2C">
      <w:pPr>
        <w:numPr>
          <w:ilvl w:val="0"/>
          <w:numId w:val="32"/>
        </w:numPr>
        <w:spacing w:after="0" w:line="240" w:lineRule="auto"/>
        <w:jc w:val="both"/>
        <w:rPr>
          <w:rFonts w:ascii="Arial" w:eastAsia="Times New Roman" w:hAnsi="Arial" w:cs="Arial"/>
          <w:sz w:val="24"/>
          <w:szCs w:val="24"/>
          <w:lang w:eastAsia="en-NZ"/>
        </w:rPr>
      </w:pPr>
      <w:r w:rsidRPr="00F14896">
        <w:rPr>
          <w:rFonts w:ascii="Arial" w:eastAsia="Times New Roman" w:hAnsi="Arial" w:cs="Arial"/>
          <w:sz w:val="24"/>
          <w:szCs w:val="24"/>
          <w:lang w:eastAsia="en-NZ"/>
        </w:rPr>
        <w:t xml:space="preserve">To build the capability of Māori individuals, businesses, incorporations, </w:t>
      </w:r>
      <w:proofErr w:type="spellStart"/>
      <w:r w:rsidRPr="00F14896">
        <w:rPr>
          <w:rFonts w:ascii="Arial" w:eastAsia="Times New Roman" w:hAnsi="Arial" w:cs="Arial"/>
          <w:sz w:val="24"/>
          <w:szCs w:val="24"/>
          <w:lang w:eastAsia="en-NZ"/>
        </w:rPr>
        <w:t>rūnanga</w:t>
      </w:r>
      <w:proofErr w:type="spellEnd"/>
      <w:r w:rsidRPr="00F14896">
        <w:rPr>
          <w:rFonts w:ascii="Arial" w:eastAsia="Times New Roman" w:hAnsi="Arial" w:cs="Arial"/>
          <w:sz w:val="24"/>
          <w:szCs w:val="24"/>
          <w:lang w:eastAsia="en-NZ"/>
        </w:rPr>
        <w:t>, trusts, iwi, hapū, and marae to engage with science and innovation.</w:t>
      </w:r>
    </w:p>
    <w:p w14:paraId="69BD74F9" w14:textId="77777777" w:rsidR="0097313A" w:rsidRPr="00F14896" w:rsidRDefault="0097313A" w:rsidP="00395C2C">
      <w:pPr>
        <w:numPr>
          <w:ilvl w:val="0"/>
          <w:numId w:val="32"/>
        </w:numPr>
        <w:spacing w:after="0" w:line="240" w:lineRule="auto"/>
        <w:jc w:val="both"/>
        <w:rPr>
          <w:rFonts w:ascii="Arial" w:eastAsia="Times New Roman" w:hAnsi="Arial" w:cs="Arial"/>
          <w:sz w:val="24"/>
          <w:szCs w:val="24"/>
          <w:lang w:eastAsia="en-NZ"/>
        </w:rPr>
      </w:pPr>
      <w:r w:rsidRPr="00F14896">
        <w:rPr>
          <w:rFonts w:ascii="Arial" w:eastAsia="Times New Roman" w:hAnsi="Arial" w:cs="Arial"/>
          <w:sz w:val="24"/>
          <w:szCs w:val="24"/>
          <w:lang w:eastAsia="en-NZ"/>
        </w:rPr>
        <w:t>To maximise the quality of the relationship between Māori and the Crown through science and innovation through the Treaty of Waitangi.</w:t>
      </w:r>
    </w:p>
    <w:p w14:paraId="243D7047" w14:textId="77777777" w:rsidR="0097313A" w:rsidRPr="00F14896" w:rsidRDefault="0097313A" w:rsidP="00395C2C">
      <w:pPr>
        <w:spacing w:after="0" w:line="240" w:lineRule="auto"/>
        <w:jc w:val="both"/>
        <w:rPr>
          <w:rFonts w:ascii="Arial" w:eastAsia="Times New Roman" w:hAnsi="Arial" w:cs="Arial"/>
          <w:sz w:val="24"/>
          <w:szCs w:val="24"/>
          <w:lang w:eastAsia="en-NZ"/>
        </w:rPr>
      </w:pPr>
      <w:r w:rsidRPr="00F14896">
        <w:rPr>
          <w:rFonts w:ascii="Arial" w:eastAsia="Times New Roman" w:hAnsi="Arial" w:cs="Arial"/>
          <w:sz w:val="24"/>
          <w:szCs w:val="24"/>
          <w:lang w:eastAsia="en-NZ"/>
        </w:rPr>
        <w:t>There are four themes within the VM policy, these are:</w:t>
      </w:r>
    </w:p>
    <w:p w14:paraId="640920AB" w14:textId="77777777" w:rsidR="0097313A" w:rsidRPr="00F14896" w:rsidRDefault="0097313A" w:rsidP="00395C2C">
      <w:pPr>
        <w:numPr>
          <w:ilvl w:val="0"/>
          <w:numId w:val="32"/>
        </w:numPr>
        <w:spacing w:after="0" w:line="240" w:lineRule="auto"/>
        <w:ind w:left="709" w:hanging="425"/>
        <w:contextualSpacing/>
        <w:jc w:val="both"/>
        <w:rPr>
          <w:rFonts w:ascii="Arial" w:hAnsi="Arial" w:cs="Arial"/>
          <w:sz w:val="24"/>
          <w:szCs w:val="24"/>
        </w:rPr>
      </w:pPr>
      <w:r w:rsidRPr="00F14896">
        <w:rPr>
          <w:rFonts w:ascii="Arial" w:hAnsi="Arial" w:cs="Arial"/>
          <w:sz w:val="24"/>
          <w:szCs w:val="24"/>
        </w:rPr>
        <w:t xml:space="preserve">Indigenous Innovation, which involves contributing to economic growth through distinctive research and </w:t>
      </w:r>
      <w:proofErr w:type="gramStart"/>
      <w:r w:rsidRPr="00F14896">
        <w:rPr>
          <w:rFonts w:ascii="Arial" w:hAnsi="Arial" w:cs="Arial"/>
          <w:sz w:val="24"/>
          <w:szCs w:val="24"/>
        </w:rPr>
        <w:t>development;</w:t>
      </w:r>
      <w:proofErr w:type="gramEnd"/>
      <w:r w:rsidRPr="00F14896">
        <w:rPr>
          <w:rFonts w:ascii="Arial" w:hAnsi="Arial" w:cs="Arial"/>
          <w:sz w:val="24"/>
          <w:szCs w:val="24"/>
        </w:rPr>
        <w:t xml:space="preserve"> </w:t>
      </w:r>
    </w:p>
    <w:p w14:paraId="4D3727E5" w14:textId="77777777" w:rsidR="0097313A" w:rsidRPr="00F14896" w:rsidRDefault="0097313A" w:rsidP="00395C2C">
      <w:pPr>
        <w:spacing w:after="0" w:line="240" w:lineRule="auto"/>
        <w:ind w:left="709" w:hanging="425"/>
        <w:contextualSpacing/>
        <w:jc w:val="both"/>
        <w:rPr>
          <w:rFonts w:ascii="Arial" w:hAnsi="Arial" w:cs="Arial"/>
          <w:sz w:val="24"/>
          <w:szCs w:val="24"/>
        </w:rPr>
      </w:pPr>
      <w:r w:rsidRPr="00F14896">
        <w:rPr>
          <w:rFonts w:ascii="Arial" w:eastAsia="Symbol" w:hAnsi="Arial" w:cs="Arial"/>
          <w:sz w:val="24"/>
          <w:szCs w:val="24"/>
        </w:rPr>
        <w:sym w:font="Symbol" w:char="F0B7"/>
      </w:r>
      <w:r w:rsidRPr="00F14896">
        <w:rPr>
          <w:rFonts w:ascii="Arial" w:hAnsi="Arial" w:cs="Arial"/>
          <w:sz w:val="24"/>
          <w:szCs w:val="24"/>
        </w:rPr>
        <w:t xml:space="preserve"> </w:t>
      </w:r>
      <w:r w:rsidRPr="00F14896">
        <w:rPr>
          <w:rFonts w:ascii="Arial" w:hAnsi="Arial" w:cs="Arial"/>
          <w:sz w:val="24"/>
          <w:szCs w:val="24"/>
        </w:rPr>
        <w:tab/>
        <w:t xml:space="preserve">Taiao, which is concerned with achieving environmental sustainability through iwi and hapū relationships with land and </w:t>
      </w:r>
      <w:proofErr w:type="gramStart"/>
      <w:r w:rsidRPr="00F14896">
        <w:rPr>
          <w:rFonts w:ascii="Arial" w:hAnsi="Arial" w:cs="Arial"/>
          <w:sz w:val="24"/>
          <w:szCs w:val="24"/>
        </w:rPr>
        <w:t>sea;</w:t>
      </w:r>
      <w:proofErr w:type="gramEnd"/>
      <w:r w:rsidRPr="00F14896">
        <w:rPr>
          <w:rFonts w:ascii="Arial" w:hAnsi="Arial" w:cs="Arial"/>
          <w:sz w:val="24"/>
          <w:szCs w:val="24"/>
        </w:rPr>
        <w:t xml:space="preserve"> </w:t>
      </w:r>
    </w:p>
    <w:p w14:paraId="58026BFC" w14:textId="77777777" w:rsidR="0097313A" w:rsidRPr="00F14896" w:rsidRDefault="0097313A" w:rsidP="00395C2C">
      <w:pPr>
        <w:spacing w:after="0" w:line="240" w:lineRule="auto"/>
        <w:ind w:left="709" w:hanging="425"/>
        <w:contextualSpacing/>
        <w:jc w:val="both"/>
        <w:rPr>
          <w:rFonts w:ascii="Arial" w:hAnsi="Arial" w:cs="Arial"/>
          <w:sz w:val="24"/>
          <w:szCs w:val="24"/>
        </w:rPr>
      </w:pPr>
      <w:r w:rsidRPr="00F14896">
        <w:rPr>
          <w:rFonts w:ascii="Arial" w:eastAsia="Symbol" w:hAnsi="Arial" w:cs="Arial"/>
          <w:sz w:val="24"/>
          <w:szCs w:val="24"/>
        </w:rPr>
        <w:sym w:font="Symbol" w:char="F0B7"/>
      </w:r>
      <w:r w:rsidRPr="00F14896">
        <w:rPr>
          <w:rFonts w:ascii="Arial" w:hAnsi="Arial" w:cs="Arial"/>
          <w:sz w:val="24"/>
          <w:szCs w:val="24"/>
        </w:rPr>
        <w:t xml:space="preserve"> </w:t>
      </w:r>
      <w:r w:rsidRPr="00F14896">
        <w:rPr>
          <w:rFonts w:ascii="Arial" w:hAnsi="Arial" w:cs="Arial"/>
          <w:sz w:val="24"/>
          <w:szCs w:val="24"/>
        </w:rPr>
        <w:tab/>
        <w:t>Hauora/</w:t>
      </w:r>
      <w:proofErr w:type="spellStart"/>
      <w:r w:rsidRPr="00F14896">
        <w:rPr>
          <w:rFonts w:ascii="Arial" w:hAnsi="Arial" w:cs="Arial"/>
          <w:sz w:val="24"/>
          <w:szCs w:val="24"/>
        </w:rPr>
        <w:t>Oranga</w:t>
      </w:r>
      <w:proofErr w:type="spellEnd"/>
      <w:r w:rsidRPr="00F14896">
        <w:rPr>
          <w:rFonts w:ascii="Arial" w:hAnsi="Arial" w:cs="Arial"/>
          <w:sz w:val="24"/>
          <w:szCs w:val="24"/>
        </w:rPr>
        <w:t xml:space="preserve">, which centres around improving health and social wellbeing; and </w:t>
      </w:r>
    </w:p>
    <w:p w14:paraId="6FF57CAF" w14:textId="77777777" w:rsidR="0097313A" w:rsidRPr="00F14896" w:rsidRDefault="0097313A" w:rsidP="00395C2C">
      <w:pPr>
        <w:spacing w:after="0" w:line="240" w:lineRule="auto"/>
        <w:ind w:left="709" w:hanging="425"/>
        <w:contextualSpacing/>
        <w:jc w:val="both"/>
        <w:rPr>
          <w:rFonts w:ascii="Arial" w:eastAsia="Times New Roman" w:hAnsi="Arial" w:cs="Arial"/>
          <w:sz w:val="24"/>
          <w:szCs w:val="24"/>
          <w:lang w:eastAsia="en-NZ"/>
        </w:rPr>
      </w:pPr>
      <w:r w:rsidRPr="00F14896">
        <w:rPr>
          <w:rFonts w:ascii="Arial" w:eastAsia="Symbol" w:hAnsi="Arial" w:cs="Arial"/>
          <w:sz w:val="24"/>
          <w:szCs w:val="24"/>
        </w:rPr>
        <w:sym w:font="Symbol" w:char="F0B7"/>
      </w:r>
      <w:r w:rsidRPr="00F14896">
        <w:rPr>
          <w:rFonts w:ascii="Arial" w:hAnsi="Arial" w:cs="Arial"/>
          <w:sz w:val="24"/>
          <w:szCs w:val="24"/>
        </w:rPr>
        <w:tab/>
        <w:t>Mātauranga, which involves exploring indigenous knowledge.</w:t>
      </w:r>
    </w:p>
    <w:p w14:paraId="37BD331F" w14:textId="77777777" w:rsidR="0097313A" w:rsidRPr="00F14896" w:rsidRDefault="0097313A" w:rsidP="00395C2C">
      <w:pPr>
        <w:spacing w:after="0" w:line="240" w:lineRule="auto"/>
        <w:jc w:val="both"/>
        <w:rPr>
          <w:rFonts w:ascii="Arial" w:eastAsia="Century Gothic" w:hAnsi="Arial" w:cs="Arial"/>
          <w:sz w:val="24"/>
          <w:szCs w:val="24"/>
        </w:rPr>
      </w:pPr>
    </w:p>
    <w:p w14:paraId="705EF550"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Research relevance to Māori will vary and not all research will need to involve engagement with Māori communities. In all instances and where you have decided your research is of low or limited relevance to Māori, you should describe how you have considered how your research could be of relevance to Māori. We also recommend seeking advice. </w:t>
      </w:r>
    </w:p>
    <w:p w14:paraId="05F60217"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In all applications, VM is relevant. For example, where a research project is relevant to the general population of New Zealand, it is also relevant to Māori. Or application utilises a </w:t>
      </w:r>
      <w:proofErr w:type="spellStart"/>
      <w:r w:rsidRPr="00F14896">
        <w:rPr>
          <w:rFonts w:ascii="Arial" w:eastAsia="Century Gothic" w:hAnsi="Arial" w:cs="Arial"/>
          <w:sz w:val="24"/>
          <w:szCs w:val="24"/>
        </w:rPr>
        <w:t>kaupapa</w:t>
      </w:r>
      <w:proofErr w:type="spellEnd"/>
      <w:r w:rsidRPr="00F14896">
        <w:rPr>
          <w:rFonts w:ascii="Arial" w:eastAsia="Century Gothic" w:hAnsi="Arial" w:cs="Arial"/>
          <w:sz w:val="24"/>
          <w:szCs w:val="24"/>
        </w:rPr>
        <w:t xml:space="preserve"> Māori methodology or Mātauranga Māori (Māori knowledge systems), even in a minor way, or involves Māori as researchers, participants, or subjects then it might be highly relevant. The application will require a VM statement. It will also require a VM statement if the research is relevant to outcomes for Māori or to their collective aspirations.  </w:t>
      </w:r>
    </w:p>
    <w:p w14:paraId="49BAE1EE"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In articulating VM relevance, researchers may find it useful to consider the following questions adapted from the Royal Society guidelines: </w:t>
      </w:r>
    </w:p>
    <w:p w14:paraId="217A3C6F" w14:textId="77777777" w:rsidR="0097313A" w:rsidRPr="00F14896" w:rsidRDefault="0097313A" w:rsidP="00395C2C">
      <w:pPr>
        <w:numPr>
          <w:ilvl w:val="0"/>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b/>
          <w:bCs/>
          <w:sz w:val="24"/>
          <w:szCs w:val="24"/>
        </w:rPr>
        <w:t xml:space="preserve">Does / how could the research </w:t>
      </w:r>
      <w:r w:rsidRPr="00F14896">
        <w:rPr>
          <w:rFonts w:ascii="Arial" w:eastAsia="Century Gothic" w:hAnsi="Arial" w:cs="Arial"/>
          <w:b/>
          <w:bCs/>
          <w:i/>
          <w:iCs/>
          <w:sz w:val="24"/>
          <w:szCs w:val="24"/>
        </w:rPr>
        <w:t xml:space="preserve">involve or affect </w:t>
      </w:r>
      <w:r w:rsidRPr="00F14896">
        <w:rPr>
          <w:rFonts w:ascii="Arial" w:eastAsia="Century Gothic" w:hAnsi="Arial" w:cs="Arial"/>
          <w:b/>
          <w:bCs/>
          <w:sz w:val="24"/>
          <w:szCs w:val="24"/>
        </w:rPr>
        <w:t>Māori?</w:t>
      </w:r>
    </w:p>
    <w:p w14:paraId="696D210C" w14:textId="77777777" w:rsidR="0097313A" w:rsidRPr="00F14896" w:rsidRDefault="0097313A" w:rsidP="00395C2C">
      <w:pPr>
        <w:numPr>
          <w:ilvl w:val="1"/>
          <w:numId w:val="30"/>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 xml:space="preserve">Involve could mean that Māori people, data, information or narratives important if affecting Māori, whether individually or collectively, participate in the research’s design or </w:t>
      </w:r>
      <w:proofErr w:type="gramStart"/>
      <w:r w:rsidRPr="00F14896">
        <w:rPr>
          <w:rFonts w:ascii="Arial" w:eastAsia="Century Gothic" w:hAnsi="Arial" w:cs="Arial"/>
          <w:sz w:val="24"/>
          <w:szCs w:val="24"/>
        </w:rPr>
        <w:t>undertaking;</w:t>
      </w:r>
      <w:proofErr w:type="gramEnd"/>
    </w:p>
    <w:p w14:paraId="1A99C871" w14:textId="09FDF941" w:rsidR="0097313A" w:rsidRPr="00F14896" w:rsidRDefault="0097313A" w:rsidP="00395C2C">
      <w:pPr>
        <w:numPr>
          <w:ilvl w:val="1"/>
          <w:numId w:val="30"/>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Involve a research theme or domain important to Māori (e</w:t>
      </w:r>
      <w:r w:rsidR="00FC7877">
        <w:rPr>
          <w:rFonts w:ascii="Arial" w:eastAsia="Century Gothic" w:hAnsi="Arial" w:cs="Arial"/>
          <w:sz w:val="24"/>
          <w:szCs w:val="24"/>
        </w:rPr>
        <w:t>.</w:t>
      </w:r>
      <w:r w:rsidRPr="00F14896">
        <w:rPr>
          <w:rFonts w:ascii="Arial" w:eastAsia="Century Gothic" w:hAnsi="Arial" w:cs="Arial"/>
          <w:sz w:val="24"/>
          <w:szCs w:val="24"/>
        </w:rPr>
        <w:t>g</w:t>
      </w:r>
      <w:r w:rsidR="00FC7877">
        <w:rPr>
          <w:rFonts w:ascii="Arial" w:eastAsia="Century Gothic" w:hAnsi="Arial" w:cs="Arial"/>
          <w:sz w:val="24"/>
          <w:szCs w:val="24"/>
        </w:rPr>
        <w:t>.</w:t>
      </w:r>
      <w:r w:rsidRPr="00F14896">
        <w:rPr>
          <w:rFonts w:ascii="Arial" w:eastAsia="Century Gothic" w:hAnsi="Arial" w:cs="Arial"/>
          <w:sz w:val="24"/>
          <w:szCs w:val="24"/>
        </w:rPr>
        <w:t>: Māori land, ethics, philosophy, climate change, NZ fauna and flora, natural resource management, human health, NZ society, history, economics, development, law, sustainability, business, ecology).</w:t>
      </w:r>
    </w:p>
    <w:p w14:paraId="18AB4CED" w14:textId="77777777" w:rsidR="0097313A" w:rsidRPr="00F14896" w:rsidRDefault="0097313A" w:rsidP="00395C2C">
      <w:pPr>
        <w:numPr>
          <w:ilvl w:val="1"/>
          <w:numId w:val="30"/>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Involve Māori staff or researchers.</w:t>
      </w:r>
    </w:p>
    <w:p w14:paraId="7EB2EA93" w14:textId="17FE00F7" w:rsidR="0097313A" w:rsidRPr="00F14896" w:rsidRDefault="0097313A" w:rsidP="00395C2C">
      <w:pPr>
        <w:numPr>
          <w:ilvl w:val="1"/>
          <w:numId w:val="30"/>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 xml:space="preserve">That the research utilises </w:t>
      </w:r>
      <w:r w:rsidR="00FC7877">
        <w:rPr>
          <w:rFonts w:ascii="Arial" w:eastAsia="Century Gothic" w:hAnsi="Arial" w:cs="Arial"/>
          <w:sz w:val="24"/>
          <w:szCs w:val="24"/>
        </w:rPr>
        <w:t>M</w:t>
      </w:r>
      <w:r w:rsidRPr="00F14896">
        <w:rPr>
          <w:rFonts w:ascii="Arial" w:eastAsia="Century Gothic" w:hAnsi="Arial" w:cs="Arial"/>
          <w:sz w:val="24"/>
          <w:szCs w:val="24"/>
        </w:rPr>
        <w:t>ātauranga Māori, usually in a minor way, in its design and undertaking; or</w:t>
      </w:r>
    </w:p>
    <w:p w14:paraId="30DDF85F" w14:textId="77777777" w:rsidR="0097313A" w:rsidRPr="00F14896" w:rsidRDefault="0097313A" w:rsidP="00395C2C">
      <w:pPr>
        <w:numPr>
          <w:ilvl w:val="1"/>
          <w:numId w:val="30"/>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lastRenderedPageBreak/>
        <w:t>That the research contributes to or is expected to contribute to Māori (iwi/hapū/whānau/etc) aspirations and outcomes.</w:t>
      </w:r>
    </w:p>
    <w:p w14:paraId="4E8E2ECD"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Utilise comparative measures involving or affecting Māori or Māori information.</w:t>
      </w:r>
    </w:p>
    <w:p w14:paraId="3FA64397"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 xml:space="preserve">Utilises, involves or might affect </w:t>
      </w:r>
      <w:proofErr w:type="spellStart"/>
      <w:r w:rsidRPr="00F14896">
        <w:rPr>
          <w:rFonts w:ascii="Arial" w:eastAsia="Century Gothic" w:hAnsi="Arial" w:cs="Arial"/>
          <w:sz w:val="24"/>
          <w:szCs w:val="24"/>
        </w:rPr>
        <w:t>taoka</w:t>
      </w:r>
      <w:proofErr w:type="spellEnd"/>
      <w:r w:rsidRPr="00F14896">
        <w:rPr>
          <w:rFonts w:ascii="Arial" w:eastAsia="Century Gothic" w:hAnsi="Arial" w:cs="Arial"/>
          <w:sz w:val="24"/>
          <w:szCs w:val="24"/>
        </w:rPr>
        <w:t xml:space="preserve"> / taonga or data rendered from </w:t>
      </w:r>
      <w:proofErr w:type="spellStart"/>
      <w:r w:rsidRPr="00F14896">
        <w:rPr>
          <w:rFonts w:ascii="Arial" w:eastAsia="Century Gothic" w:hAnsi="Arial" w:cs="Arial"/>
          <w:sz w:val="24"/>
          <w:szCs w:val="24"/>
        </w:rPr>
        <w:t>taoka</w:t>
      </w:r>
      <w:proofErr w:type="spellEnd"/>
      <w:r w:rsidRPr="00F14896">
        <w:rPr>
          <w:rFonts w:ascii="Arial" w:eastAsia="Century Gothic" w:hAnsi="Arial" w:cs="Arial"/>
          <w:sz w:val="24"/>
          <w:szCs w:val="24"/>
        </w:rPr>
        <w:t xml:space="preserve"> / taonga.</w:t>
      </w:r>
    </w:p>
    <w:p w14:paraId="687BDEE1"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Utilises, involves or might affect environment, economy and / or the society of Aotearoa New Zealand.</w:t>
      </w:r>
    </w:p>
    <w:p w14:paraId="73225492" w14:textId="77777777" w:rsidR="0097313A" w:rsidRPr="00F14896" w:rsidRDefault="0097313A" w:rsidP="00395C2C">
      <w:pPr>
        <w:spacing w:after="0" w:line="240" w:lineRule="auto"/>
        <w:ind w:left="1440"/>
        <w:contextualSpacing/>
        <w:jc w:val="both"/>
        <w:rPr>
          <w:rFonts w:ascii="Arial" w:eastAsia="Century Gothic" w:hAnsi="Arial" w:cs="Arial"/>
          <w:sz w:val="24"/>
          <w:szCs w:val="24"/>
        </w:rPr>
      </w:pPr>
    </w:p>
    <w:p w14:paraId="07136864" w14:textId="77777777" w:rsidR="0097313A" w:rsidRPr="00F14896" w:rsidRDefault="0097313A" w:rsidP="00395C2C">
      <w:pPr>
        <w:numPr>
          <w:ilvl w:val="0"/>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b/>
          <w:bCs/>
          <w:sz w:val="24"/>
          <w:szCs w:val="24"/>
        </w:rPr>
        <w:t xml:space="preserve">Is or how could the research become </w:t>
      </w:r>
      <w:r w:rsidRPr="00F14896">
        <w:rPr>
          <w:rFonts w:ascii="Arial" w:eastAsia="Century Gothic" w:hAnsi="Arial" w:cs="Arial"/>
          <w:b/>
          <w:bCs/>
          <w:i/>
          <w:iCs/>
          <w:sz w:val="24"/>
          <w:szCs w:val="24"/>
        </w:rPr>
        <w:t>specifically relevant</w:t>
      </w:r>
      <w:r w:rsidRPr="00F14896">
        <w:rPr>
          <w:rFonts w:ascii="Arial" w:eastAsia="Century Gothic" w:hAnsi="Arial" w:cs="Arial"/>
          <w:b/>
          <w:bCs/>
          <w:sz w:val="24"/>
          <w:szCs w:val="24"/>
        </w:rPr>
        <w:t xml:space="preserve"> to Māori? </w:t>
      </w:r>
    </w:p>
    <w:p w14:paraId="0E9887D8"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 xml:space="preserve">Specific relevance is often self-evident, but for the purposes of this exercise it can include research that utilises </w:t>
      </w:r>
      <w:proofErr w:type="spellStart"/>
      <w:r w:rsidRPr="00F14896">
        <w:rPr>
          <w:rFonts w:ascii="Arial" w:eastAsia="Century Gothic" w:hAnsi="Arial" w:cs="Arial"/>
          <w:sz w:val="24"/>
          <w:szCs w:val="24"/>
        </w:rPr>
        <w:t>mātauranga</w:t>
      </w:r>
      <w:proofErr w:type="spellEnd"/>
      <w:r w:rsidRPr="00F14896">
        <w:rPr>
          <w:rFonts w:ascii="Arial" w:eastAsia="Century Gothic" w:hAnsi="Arial" w:cs="Arial"/>
          <w:sz w:val="24"/>
          <w:szCs w:val="24"/>
        </w:rPr>
        <w:t xml:space="preserve"> Māori, usually in a more than minor way, in the design and undertaking; or </w:t>
      </w:r>
    </w:p>
    <w:p w14:paraId="0CA00FD6"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Research that identifies, contributes to, often in a direct way, Māori aspirations and outcomes.</w:t>
      </w:r>
    </w:p>
    <w:p w14:paraId="738C3837"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bookmarkStart w:id="4" w:name="_Hlk126828309"/>
      <w:r w:rsidRPr="00F14896">
        <w:rPr>
          <w:rFonts w:ascii="Arial" w:eastAsia="Century Gothic" w:hAnsi="Arial" w:cs="Arial"/>
          <w:sz w:val="24"/>
          <w:szCs w:val="24"/>
        </w:rPr>
        <w:t>Utilise comparative measures involving or effecting Māori or Māori information.</w:t>
      </w:r>
    </w:p>
    <w:bookmarkEnd w:id="4"/>
    <w:p w14:paraId="65558E03" w14:textId="77777777" w:rsidR="0097313A" w:rsidRPr="00F14896" w:rsidRDefault="0097313A" w:rsidP="00395C2C">
      <w:pPr>
        <w:spacing w:after="0" w:line="240" w:lineRule="auto"/>
        <w:ind w:left="1440"/>
        <w:contextualSpacing/>
        <w:jc w:val="both"/>
        <w:rPr>
          <w:rFonts w:ascii="Arial" w:eastAsia="Century Gothic" w:hAnsi="Arial" w:cs="Arial"/>
          <w:b/>
          <w:bCs/>
          <w:sz w:val="24"/>
          <w:szCs w:val="24"/>
        </w:rPr>
      </w:pPr>
    </w:p>
    <w:p w14:paraId="1E3608FF" w14:textId="77777777" w:rsidR="0097313A" w:rsidRPr="00F14896" w:rsidRDefault="0097313A" w:rsidP="00395C2C">
      <w:pPr>
        <w:numPr>
          <w:ilvl w:val="0"/>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b/>
          <w:bCs/>
          <w:sz w:val="24"/>
          <w:szCs w:val="24"/>
        </w:rPr>
        <w:t>Does or how could the research</w:t>
      </w:r>
      <w:r w:rsidRPr="00F14896">
        <w:rPr>
          <w:rFonts w:ascii="Arial" w:eastAsia="Century Gothic" w:hAnsi="Arial" w:cs="Arial"/>
          <w:b/>
          <w:bCs/>
          <w:i/>
          <w:iCs/>
          <w:sz w:val="24"/>
          <w:szCs w:val="24"/>
        </w:rPr>
        <w:t xml:space="preserve"> centre</w:t>
      </w:r>
      <w:r w:rsidRPr="00F14896">
        <w:rPr>
          <w:rFonts w:ascii="Arial" w:eastAsia="Century Gothic" w:hAnsi="Arial" w:cs="Arial"/>
          <w:b/>
          <w:bCs/>
          <w:sz w:val="24"/>
          <w:szCs w:val="24"/>
        </w:rPr>
        <w:t xml:space="preserve"> Māori? </w:t>
      </w:r>
    </w:p>
    <w:p w14:paraId="1A03D470"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Research that centres Māori can include research that is Māori-</w:t>
      </w:r>
      <w:proofErr w:type="gramStart"/>
      <w:r w:rsidRPr="00F14896">
        <w:rPr>
          <w:rFonts w:ascii="Arial" w:eastAsia="Century Gothic" w:hAnsi="Arial" w:cs="Arial"/>
          <w:sz w:val="24"/>
          <w:szCs w:val="24"/>
        </w:rPr>
        <w:t>led;</w:t>
      </w:r>
      <w:proofErr w:type="gramEnd"/>
    </w:p>
    <w:p w14:paraId="1FF99033"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That utilises Mātauranga Māori in a major way (for example, in the method, models, frameworks, tools, etc</w:t>
      </w:r>
      <w:proofErr w:type="gramStart"/>
      <w:r w:rsidRPr="00F14896">
        <w:rPr>
          <w:rFonts w:ascii="Arial" w:eastAsia="Century Gothic" w:hAnsi="Arial" w:cs="Arial"/>
          <w:sz w:val="24"/>
          <w:szCs w:val="24"/>
        </w:rPr>
        <w:t>);</w:t>
      </w:r>
      <w:proofErr w:type="gramEnd"/>
    </w:p>
    <w:p w14:paraId="441DC141"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That consults or collaborates with Māori, usually collectively (e.g. iwi) but can also individually (e.g. Māori researchers</w:t>
      </w:r>
      <w:proofErr w:type="gramStart"/>
      <w:r w:rsidRPr="00F14896">
        <w:rPr>
          <w:rFonts w:ascii="Arial" w:eastAsia="Century Gothic" w:hAnsi="Arial" w:cs="Arial"/>
          <w:sz w:val="24"/>
          <w:szCs w:val="24"/>
        </w:rPr>
        <w:t>);</w:t>
      </w:r>
      <w:proofErr w:type="gramEnd"/>
    </w:p>
    <w:p w14:paraId="448BB474" w14:textId="55CBE65B"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That directly identifies, affects</w:t>
      </w:r>
      <w:r w:rsidR="00FC7877">
        <w:rPr>
          <w:rFonts w:ascii="Arial" w:eastAsia="Century Gothic" w:hAnsi="Arial" w:cs="Arial"/>
          <w:sz w:val="24"/>
          <w:szCs w:val="24"/>
        </w:rPr>
        <w:t xml:space="preserve"> </w:t>
      </w:r>
      <w:r w:rsidRPr="00F14896">
        <w:rPr>
          <w:rFonts w:ascii="Arial" w:eastAsia="Century Gothic" w:hAnsi="Arial" w:cs="Arial"/>
          <w:sz w:val="24"/>
          <w:szCs w:val="24"/>
        </w:rPr>
        <w:t>or contributes to Māori aspirations and outcomes.</w:t>
      </w:r>
    </w:p>
    <w:p w14:paraId="3E9697D0"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bookmarkStart w:id="5" w:name="_Hlk126664997"/>
      <w:r w:rsidRPr="00F14896">
        <w:rPr>
          <w:rFonts w:ascii="Arial" w:eastAsia="Century Gothic" w:hAnsi="Arial" w:cs="Arial"/>
          <w:sz w:val="24"/>
          <w:szCs w:val="24"/>
        </w:rPr>
        <w:t xml:space="preserve">Utilises, involves or might affect </w:t>
      </w:r>
      <w:proofErr w:type="spellStart"/>
      <w:r w:rsidRPr="00F14896">
        <w:rPr>
          <w:rFonts w:ascii="Arial" w:eastAsia="Century Gothic" w:hAnsi="Arial" w:cs="Arial"/>
          <w:sz w:val="24"/>
          <w:szCs w:val="24"/>
        </w:rPr>
        <w:t>taoka</w:t>
      </w:r>
      <w:proofErr w:type="spellEnd"/>
      <w:r w:rsidRPr="00F14896">
        <w:rPr>
          <w:rFonts w:ascii="Arial" w:eastAsia="Century Gothic" w:hAnsi="Arial" w:cs="Arial"/>
          <w:sz w:val="24"/>
          <w:szCs w:val="24"/>
        </w:rPr>
        <w:t xml:space="preserve"> / taonga or data rendered from </w:t>
      </w:r>
      <w:proofErr w:type="spellStart"/>
      <w:r w:rsidRPr="00F14896">
        <w:rPr>
          <w:rFonts w:ascii="Arial" w:eastAsia="Century Gothic" w:hAnsi="Arial" w:cs="Arial"/>
          <w:sz w:val="24"/>
          <w:szCs w:val="24"/>
        </w:rPr>
        <w:t>taoka</w:t>
      </w:r>
      <w:proofErr w:type="spellEnd"/>
      <w:r w:rsidRPr="00F14896">
        <w:rPr>
          <w:rFonts w:ascii="Arial" w:eastAsia="Century Gothic" w:hAnsi="Arial" w:cs="Arial"/>
          <w:sz w:val="24"/>
          <w:szCs w:val="24"/>
        </w:rPr>
        <w:t xml:space="preserve"> / taonga.</w:t>
      </w:r>
    </w:p>
    <w:p w14:paraId="324ADFF4" w14:textId="77777777" w:rsidR="0097313A" w:rsidRPr="00F14896"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14896">
        <w:rPr>
          <w:rFonts w:ascii="Arial" w:eastAsia="Century Gothic" w:hAnsi="Arial" w:cs="Arial"/>
          <w:sz w:val="24"/>
          <w:szCs w:val="24"/>
        </w:rPr>
        <w:t>Utilises, involves or might affect environment, economy and / or the society of Aotearoa New Zealand.</w:t>
      </w:r>
    </w:p>
    <w:p w14:paraId="7D7E61DD" w14:textId="77777777" w:rsidR="0097313A" w:rsidRPr="00F14896" w:rsidRDefault="0097313A" w:rsidP="00395C2C">
      <w:pPr>
        <w:spacing w:after="0" w:line="240" w:lineRule="auto"/>
        <w:ind w:left="1440"/>
        <w:contextualSpacing/>
        <w:jc w:val="both"/>
        <w:rPr>
          <w:rFonts w:ascii="Arial" w:eastAsia="Century Gothic" w:hAnsi="Arial" w:cs="Arial"/>
          <w:b/>
          <w:bCs/>
          <w:sz w:val="24"/>
          <w:szCs w:val="24"/>
        </w:rPr>
      </w:pPr>
    </w:p>
    <w:bookmarkEnd w:id="5"/>
    <w:p w14:paraId="747D4D66"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The last category where VM applies might involve</w:t>
      </w:r>
      <w:r w:rsidRPr="00F14896">
        <w:rPr>
          <w:rFonts w:ascii="Arial" w:eastAsia="Century Gothic" w:hAnsi="Arial" w:cs="Arial"/>
          <w:b/>
          <w:bCs/>
          <w:sz w:val="24"/>
          <w:szCs w:val="24"/>
        </w:rPr>
        <w:t xml:space="preserve"> </w:t>
      </w:r>
      <w:proofErr w:type="spellStart"/>
      <w:r w:rsidRPr="00F14896">
        <w:rPr>
          <w:rFonts w:ascii="Arial" w:eastAsia="Century Gothic" w:hAnsi="Arial" w:cs="Arial"/>
          <w:b/>
          <w:bCs/>
          <w:sz w:val="24"/>
          <w:szCs w:val="24"/>
        </w:rPr>
        <w:t>kaupapa</w:t>
      </w:r>
      <w:proofErr w:type="spellEnd"/>
      <w:r w:rsidRPr="00F14896">
        <w:rPr>
          <w:rFonts w:ascii="Arial" w:eastAsia="Century Gothic" w:hAnsi="Arial" w:cs="Arial"/>
          <w:b/>
          <w:bCs/>
          <w:sz w:val="24"/>
          <w:szCs w:val="24"/>
        </w:rPr>
        <w:t xml:space="preserve"> Māori research </w:t>
      </w:r>
      <w:r w:rsidRPr="00F14896">
        <w:rPr>
          <w:rFonts w:ascii="Arial" w:eastAsia="Century Gothic" w:hAnsi="Arial" w:cs="Arial"/>
          <w:sz w:val="24"/>
          <w:szCs w:val="24"/>
        </w:rPr>
        <w:t>(</w:t>
      </w:r>
      <w:proofErr w:type="spellStart"/>
      <w:r w:rsidRPr="00F14896">
        <w:rPr>
          <w:rFonts w:ascii="Arial" w:eastAsia="Century Gothic" w:hAnsi="Arial" w:cs="Arial"/>
          <w:sz w:val="24"/>
          <w:szCs w:val="24"/>
        </w:rPr>
        <w:t>KMR</w:t>
      </w:r>
      <w:proofErr w:type="spellEnd"/>
      <w:r w:rsidRPr="00F14896">
        <w:rPr>
          <w:rFonts w:ascii="Arial" w:eastAsia="Century Gothic" w:hAnsi="Arial" w:cs="Arial"/>
          <w:sz w:val="24"/>
          <w:szCs w:val="24"/>
        </w:rPr>
        <w:t>). If you are conducting KMR it will be self-evident that VM applies.</w:t>
      </w:r>
    </w:p>
    <w:p w14:paraId="060F3479"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It is important to note that giving effect (by way of implementation throughout the research life cycle) to VM is an active obligation. For example, where a geographer proposes to model coastal inundation in Otago in 2050, and expects to find Ngāi Tahu Marae are at greater risk of inundation, giving effect to VM could mean taking the following minimum steps: consulting with the relevant Marae committees and explaining the research; inviting those committees to participate in the research and creating formal mechanisms to allow that (e.g. a co-governance board); and undertaking to consult with the committees in the publication and distribution of results.</w:t>
      </w:r>
    </w:p>
    <w:p w14:paraId="10B77F63" w14:textId="77777777" w:rsidR="00FC7877" w:rsidRDefault="00FC7877" w:rsidP="00395C2C">
      <w:pPr>
        <w:spacing w:after="0" w:line="240" w:lineRule="auto"/>
        <w:jc w:val="both"/>
        <w:rPr>
          <w:rFonts w:ascii="Arial" w:eastAsia="Century Gothic" w:hAnsi="Arial" w:cs="Arial"/>
          <w:b/>
          <w:bCs/>
          <w:sz w:val="24"/>
          <w:szCs w:val="24"/>
        </w:rPr>
      </w:pPr>
    </w:p>
    <w:p w14:paraId="105CC786" w14:textId="33FD1FBE" w:rsidR="0097313A" w:rsidRPr="00F14896" w:rsidRDefault="0097313A" w:rsidP="00395C2C">
      <w:pPr>
        <w:spacing w:after="0" w:line="240" w:lineRule="auto"/>
        <w:jc w:val="both"/>
        <w:rPr>
          <w:rFonts w:ascii="Arial" w:eastAsia="Century Gothic" w:hAnsi="Arial" w:cs="Arial"/>
          <w:b/>
          <w:bCs/>
          <w:sz w:val="24"/>
          <w:szCs w:val="24"/>
        </w:rPr>
      </w:pPr>
      <w:r w:rsidRPr="00F14896">
        <w:rPr>
          <w:rFonts w:ascii="Arial" w:eastAsia="Century Gothic" w:hAnsi="Arial" w:cs="Arial"/>
          <w:b/>
          <w:bCs/>
          <w:sz w:val="24"/>
          <w:szCs w:val="24"/>
        </w:rPr>
        <w:t>Researcher relationships with Māori</w:t>
      </w:r>
    </w:p>
    <w:p w14:paraId="7A5D87CF" w14:textId="77777777" w:rsidR="00FC7877"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Where research warrants Māori involvement, input, advice or engagement researchers should have readily available relationships with Māori researchers or community organisations. Expectation is that Māori will be provided adequate time (from their perspective) to participate and respond fully. Research should provide opportunities for engagement, participation, contribution and benefit – as a minimum.</w:t>
      </w:r>
    </w:p>
    <w:p w14:paraId="525F10AF" w14:textId="1D3E7569" w:rsidR="0097313A" w:rsidRPr="00F14896" w:rsidRDefault="0097313A" w:rsidP="00395C2C">
      <w:pPr>
        <w:spacing w:after="0" w:line="240" w:lineRule="auto"/>
        <w:jc w:val="both"/>
        <w:rPr>
          <w:rFonts w:ascii="Arial" w:eastAsia="Century Gothic" w:hAnsi="Arial" w:cs="Arial"/>
          <w:sz w:val="24"/>
          <w:szCs w:val="24"/>
        </w:rPr>
      </w:pPr>
    </w:p>
    <w:p w14:paraId="240FDB79" w14:textId="77777777" w:rsidR="0097313A" w:rsidRPr="00F14896" w:rsidRDefault="0097313A" w:rsidP="00395C2C">
      <w:pPr>
        <w:keepNext/>
        <w:spacing w:after="0" w:line="240" w:lineRule="auto"/>
        <w:jc w:val="both"/>
        <w:rPr>
          <w:rFonts w:ascii="Arial" w:eastAsia="Century Gothic" w:hAnsi="Arial" w:cs="Arial"/>
          <w:b/>
          <w:sz w:val="24"/>
          <w:szCs w:val="24"/>
        </w:rPr>
      </w:pPr>
      <w:bookmarkStart w:id="6" w:name="_Hlk98846792"/>
      <w:r w:rsidRPr="00F14896">
        <w:rPr>
          <w:rFonts w:ascii="Arial" w:eastAsia="Century Gothic" w:hAnsi="Arial" w:cs="Arial"/>
          <w:b/>
          <w:sz w:val="24"/>
          <w:szCs w:val="24"/>
        </w:rPr>
        <w:lastRenderedPageBreak/>
        <w:t xml:space="preserve">What if research is of low or limited relevance to Māori? </w:t>
      </w:r>
    </w:p>
    <w:bookmarkEnd w:id="6"/>
    <w:p w14:paraId="0F6378E4"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If none of these categories apply to your research, you may consider that VM may be of low relevance. Research can be more relevant to Māori in most instances. It commits to, for example, training mentored Māori researchers (e.g. postdocs), even where the research is not specifically relevant to Māori. </w:t>
      </w:r>
    </w:p>
    <w:p w14:paraId="762184B0" w14:textId="77777777" w:rsidR="0097313A" w:rsidRPr="00F14896" w:rsidRDefault="0097313A" w:rsidP="00395C2C">
      <w:pPr>
        <w:spacing w:after="0" w:line="240" w:lineRule="auto"/>
        <w:jc w:val="both"/>
        <w:rPr>
          <w:rFonts w:ascii="Arial" w:eastAsia="Century Gothic" w:hAnsi="Arial" w:cs="Arial"/>
          <w:sz w:val="24"/>
          <w:szCs w:val="24"/>
        </w:rPr>
      </w:pPr>
      <w:proofErr w:type="gramStart"/>
      <w:r w:rsidRPr="00F14896">
        <w:rPr>
          <w:rFonts w:ascii="Arial" w:eastAsia="Century Gothic" w:hAnsi="Arial" w:cs="Arial"/>
          <w:sz w:val="24"/>
          <w:szCs w:val="24"/>
        </w:rPr>
        <w:t>In the event that</w:t>
      </w:r>
      <w:proofErr w:type="gramEnd"/>
      <w:r w:rsidRPr="00F14896">
        <w:rPr>
          <w:rFonts w:ascii="Arial" w:eastAsia="Century Gothic" w:hAnsi="Arial" w:cs="Arial"/>
          <w:sz w:val="24"/>
          <w:szCs w:val="24"/>
        </w:rPr>
        <w:t xml:space="preserve"> VM is still not considered very relevant applicants should provide a detailed rationale for this assumption explaining why and how they came to that conclusion.  </w:t>
      </w:r>
    </w:p>
    <w:p w14:paraId="7EEC472C"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For those cases where </w:t>
      </w:r>
      <w:r w:rsidRPr="00F14896">
        <w:rPr>
          <w:rFonts w:ascii="Arial" w:eastAsia="Century Gothic" w:hAnsi="Arial" w:cs="Arial"/>
          <w:b/>
          <w:bCs/>
          <w:sz w:val="24"/>
          <w:szCs w:val="24"/>
        </w:rPr>
        <w:t>VM remains of limited or low relevance</w:t>
      </w:r>
      <w:r w:rsidRPr="00F14896">
        <w:rPr>
          <w:rFonts w:ascii="Arial" w:eastAsia="Century Gothic" w:hAnsi="Arial" w:cs="Arial"/>
          <w:sz w:val="24"/>
          <w:szCs w:val="24"/>
        </w:rPr>
        <w:t xml:space="preserve">, we would like to see researchers explain how their research: </w:t>
      </w:r>
    </w:p>
    <w:p w14:paraId="49737146" w14:textId="77777777" w:rsidR="0097313A" w:rsidRPr="00F14896" w:rsidRDefault="0097313A" w:rsidP="00395C2C">
      <w:pPr>
        <w:numPr>
          <w:ilvl w:val="0"/>
          <w:numId w:val="31"/>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Is low or limited relevance to Māori.</w:t>
      </w:r>
    </w:p>
    <w:p w14:paraId="6CCD61DE" w14:textId="77777777" w:rsidR="0097313A" w:rsidRPr="00F14896" w:rsidRDefault="0097313A" w:rsidP="00395C2C">
      <w:pPr>
        <w:numPr>
          <w:ilvl w:val="0"/>
          <w:numId w:val="31"/>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 xml:space="preserve">Involves no </w:t>
      </w:r>
      <w:proofErr w:type="spellStart"/>
      <w:r w:rsidRPr="00F14896">
        <w:rPr>
          <w:rFonts w:ascii="Arial" w:eastAsia="Century Gothic" w:hAnsi="Arial" w:cs="Arial"/>
          <w:sz w:val="24"/>
          <w:szCs w:val="24"/>
        </w:rPr>
        <w:t>mātauranga</w:t>
      </w:r>
      <w:proofErr w:type="spellEnd"/>
      <w:r w:rsidRPr="00F14896">
        <w:rPr>
          <w:rFonts w:ascii="Arial" w:eastAsia="Century Gothic" w:hAnsi="Arial" w:cs="Arial"/>
          <w:sz w:val="24"/>
          <w:szCs w:val="24"/>
        </w:rPr>
        <w:t xml:space="preserve"> </w:t>
      </w:r>
      <w:proofErr w:type="gramStart"/>
      <w:r w:rsidRPr="00F14896">
        <w:rPr>
          <w:rFonts w:ascii="Arial" w:eastAsia="Century Gothic" w:hAnsi="Arial" w:cs="Arial"/>
          <w:sz w:val="24"/>
          <w:szCs w:val="24"/>
        </w:rPr>
        <w:t>Māori;</w:t>
      </w:r>
      <w:proofErr w:type="gramEnd"/>
    </w:p>
    <w:p w14:paraId="1E3080E1" w14:textId="77777777" w:rsidR="0097313A" w:rsidRPr="00F14896" w:rsidRDefault="0097313A" w:rsidP="00395C2C">
      <w:pPr>
        <w:numPr>
          <w:ilvl w:val="0"/>
          <w:numId w:val="31"/>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does not involve Māori in the research design or undertaking (e.g. they do not sit on any research management/advisory/governance panels</w:t>
      </w:r>
      <w:proofErr w:type="gramStart"/>
      <w:r w:rsidRPr="00F14896">
        <w:rPr>
          <w:rFonts w:ascii="Arial" w:eastAsia="Century Gothic" w:hAnsi="Arial" w:cs="Arial"/>
          <w:sz w:val="24"/>
          <w:szCs w:val="24"/>
        </w:rPr>
        <w:t>);</w:t>
      </w:r>
      <w:proofErr w:type="gramEnd"/>
    </w:p>
    <w:p w14:paraId="45CCFBB3" w14:textId="77777777" w:rsidR="0097313A" w:rsidRPr="00F14896" w:rsidRDefault="0097313A" w:rsidP="00395C2C">
      <w:pPr>
        <w:numPr>
          <w:ilvl w:val="0"/>
          <w:numId w:val="31"/>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 xml:space="preserve">is not inclusive of Māori land, institutions, or aspirations and outcomes and nor are these the subject of any component of the </w:t>
      </w:r>
      <w:proofErr w:type="gramStart"/>
      <w:r w:rsidRPr="00F14896">
        <w:rPr>
          <w:rFonts w:ascii="Arial" w:eastAsia="Century Gothic" w:hAnsi="Arial" w:cs="Arial"/>
          <w:sz w:val="24"/>
          <w:szCs w:val="24"/>
        </w:rPr>
        <w:t>research;</w:t>
      </w:r>
      <w:proofErr w:type="gramEnd"/>
    </w:p>
    <w:p w14:paraId="63E0D233" w14:textId="77777777" w:rsidR="0097313A" w:rsidRPr="00F14896" w:rsidRDefault="0097313A" w:rsidP="00395C2C">
      <w:pPr>
        <w:numPr>
          <w:ilvl w:val="0"/>
          <w:numId w:val="31"/>
        </w:numPr>
        <w:spacing w:after="0" w:line="240" w:lineRule="auto"/>
        <w:contextualSpacing/>
        <w:jc w:val="both"/>
        <w:rPr>
          <w:rFonts w:ascii="Arial" w:eastAsia="Century Gothic" w:hAnsi="Arial" w:cs="Arial"/>
          <w:sz w:val="24"/>
          <w:szCs w:val="24"/>
        </w:rPr>
      </w:pPr>
      <w:r w:rsidRPr="00F14896">
        <w:rPr>
          <w:rFonts w:ascii="Arial" w:eastAsia="Century Gothic" w:hAnsi="Arial" w:cs="Arial"/>
          <w:sz w:val="24"/>
          <w:szCs w:val="24"/>
        </w:rPr>
        <w:t>the work is unlikely to be of greater direct relevance to Māori than members of any other group.</w:t>
      </w:r>
    </w:p>
    <w:p w14:paraId="42ECD601" w14:textId="77777777" w:rsidR="0097313A" w:rsidRPr="00F14896" w:rsidRDefault="0097313A" w:rsidP="00395C2C">
      <w:pPr>
        <w:spacing w:after="0" w:line="240" w:lineRule="auto"/>
        <w:ind w:left="720"/>
        <w:contextualSpacing/>
        <w:jc w:val="both"/>
        <w:rPr>
          <w:rFonts w:ascii="Arial" w:eastAsia="Century Gothic" w:hAnsi="Arial" w:cs="Arial"/>
          <w:sz w:val="24"/>
          <w:szCs w:val="24"/>
        </w:rPr>
      </w:pPr>
    </w:p>
    <w:p w14:paraId="12DAB849" w14:textId="77777777" w:rsidR="0097313A" w:rsidRPr="00F14896" w:rsidRDefault="0097313A" w:rsidP="00395C2C">
      <w:pPr>
        <w:keepNext/>
        <w:spacing w:after="0" w:line="240" w:lineRule="auto"/>
        <w:jc w:val="both"/>
        <w:rPr>
          <w:rFonts w:ascii="Arial" w:eastAsia="Century Gothic" w:hAnsi="Arial" w:cs="Arial"/>
          <w:b/>
          <w:sz w:val="24"/>
          <w:szCs w:val="24"/>
        </w:rPr>
      </w:pPr>
      <w:bookmarkStart w:id="7" w:name="_Hlk98847256"/>
      <w:r w:rsidRPr="00F14896">
        <w:rPr>
          <w:rFonts w:ascii="Arial" w:eastAsia="Century Gothic" w:hAnsi="Arial" w:cs="Arial"/>
          <w:b/>
          <w:sz w:val="24"/>
          <w:szCs w:val="24"/>
        </w:rPr>
        <w:t xml:space="preserve">Do clinical applications require a VM statement? </w:t>
      </w:r>
    </w:p>
    <w:bookmarkEnd w:id="7"/>
    <w:p w14:paraId="6BDC8CC7"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Yes. Given that applications primarily or partially involving clinical work may include the participation of Māori as subjects or participants, a VM statement is required. </w:t>
      </w:r>
    </w:p>
    <w:p w14:paraId="07119A58"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In applications involving clinical work and Māori the applicant must formulate, in consultation with Māori colleagues or partners, a cultural safety plan that includes – at a minimum – mechanisms for protecting Māori participants and their data and a plan for training members of the research team in cultural safety. </w:t>
      </w:r>
    </w:p>
    <w:p w14:paraId="495AD2BF"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 xml:space="preserve">Clinical applicants may wish to consult the Health Research Council’s Māori Health Advancement Strategy. </w:t>
      </w:r>
    </w:p>
    <w:p w14:paraId="237A0D28" w14:textId="77777777" w:rsidR="00FC7877" w:rsidRDefault="00FC7877" w:rsidP="00395C2C">
      <w:pPr>
        <w:spacing w:after="0" w:line="240" w:lineRule="auto"/>
        <w:jc w:val="both"/>
        <w:rPr>
          <w:rFonts w:ascii="Arial" w:eastAsia="Century Gothic" w:hAnsi="Arial" w:cs="Arial"/>
          <w:b/>
          <w:sz w:val="24"/>
          <w:szCs w:val="24"/>
        </w:rPr>
      </w:pPr>
    </w:p>
    <w:p w14:paraId="3C53CCBE" w14:textId="659F1874" w:rsidR="0097313A" w:rsidRPr="00F14896" w:rsidRDefault="0097313A" w:rsidP="00395C2C">
      <w:pPr>
        <w:spacing w:after="0" w:line="240" w:lineRule="auto"/>
        <w:jc w:val="both"/>
        <w:rPr>
          <w:rFonts w:ascii="Arial" w:eastAsia="Century Gothic" w:hAnsi="Arial" w:cs="Arial"/>
          <w:b/>
          <w:sz w:val="24"/>
          <w:szCs w:val="24"/>
        </w:rPr>
      </w:pPr>
      <w:r w:rsidRPr="00F14896">
        <w:rPr>
          <w:rFonts w:ascii="Arial" w:eastAsia="Century Gothic" w:hAnsi="Arial" w:cs="Arial"/>
          <w:b/>
          <w:sz w:val="24"/>
          <w:szCs w:val="24"/>
        </w:rPr>
        <w:t>Research domains particularly important to Māori</w:t>
      </w:r>
    </w:p>
    <w:p w14:paraId="75E26951" w14:textId="77777777" w:rsidR="0097313A" w:rsidRPr="00F14896" w:rsidRDefault="0097313A" w:rsidP="00395C2C">
      <w:pPr>
        <w:spacing w:after="0" w:line="240" w:lineRule="auto"/>
        <w:jc w:val="both"/>
        <w:rPr>
          <w:rFonts w:ascii="Arial" w:eastAsia="Century Gothic" w:hAnsi="Arial" w:cs="Arial"/>
          <w:bCs/>
          <w:sz w:val="24"/>
          <w:szCs w:val="24"/>
        </w:rPr>
      </w:pPr>
      <w:r w:rsidRPr="00F14896">
        <w:rPr>
          <w:rFonts w:ascii="Arial" w:eastAsia="Century Gothic" w:hAnsi="Arial" w:cs="Arial"/>
          <w:bCs/>
          <w:sz w:val="24"/>
          <w:szCs w:val="24"/>
        </w:rPr>
        <w:t xml:space="preserve">The following domains are a list which are considered by the University to be important to Māori communities, it is not exhaustive. Nor do these domains sit in isolation from each other. A preferred approach is for increasingly investigation from a Te Ao Māori lens, in a multidisciplinary approach which maintains wholistic and its distinct character from that of western science. </w:t>
      </w:r>
    </w:p>
    <w:p w14:paraId="09EF2F88"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Holistic wellbeing</w:t>
      </w:r>
    </w:p>
    <w:p w14:paraId="37FF257C"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 xml:space="preserve">De-colonisation of identity, data, economy, </w:t>
      </w:r>
      <w:proofErr w:type="spellStart"/>
      <w:r w:rsidRPr="00F14896">
        <w:rPr>
          <w:rFonts w:ascii="Arial" w:eastAsia="Century Gothic" w:hAnsi="Arial" w:cs="Arial"/>
        </w:rPr>
        <w:t>mātauraka</w:t>
      </w:r>
      <w:proofErr w:type="spellEnd"/>
      <w:r w:rsidRPr="00F14896">
        <w:rPr>
          <w:rFonts w:ascii="Arial" w:eastAsia="Century Gothic" w:hAnsi="Arial" w:cs="Arial"/>
        </w:rPr>
        <w:t xml:space="preserve"> Māori</w:t>
      </w:r>
    </w:p>
    <w:p w14:paraId="524DDEE9"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Environmental Planning</w:t>
      </w:r>
    </w:p>
    <w:p w14:paraId="106D7AD2"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 xml:space="preserve">Māori land </w:t>
      </w:r>
    </w:p>
    <w:p w14:paraId="530D8C86"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Housing</w:t>
      </w:r>
    </w:p>
    <w:p w14:paraId="49D4E066"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Psychology of colonisation – decolonisation</w:t>
      </w:r>
    </w:p>
    <w:p w14:paraId="06B17C3B"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Ethics – Artificial Intelligence, native fauna, flora and Māori comparative research</w:t>
      </w:r>
    </w:p>
    <w:p w14:paraId="61F7885F"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Human rights and development rights</w:t>
      </w:r>
    </w:p>
    <w:p w14:paraId="70379367"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 xml:space="preserve">Philosophy of science and </w:t>
      </w:r>
      <w:proofErr w:type="spellStart"/>
      <w:r w:rsidRPr="00F14896">
        <w:rPr>
          <w:rFonts w:ascii="Arial" w:eastAsia="Century Gothic" w:hAnsi="Arial" w:cs="Arial"/>
        </w:rPr>
        <w:t>tikaka</w:t>
      </w:r>
      <w:proofErr w:type="spellEnd"/>
    </w:p>
    <w:p w14:paraId="1F1ED007"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Climate change</w:t>
      </w:r>
    </w:p>
    <w:p w14:paraId="7C1F6EE3"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NZ fauna and flora (endemic or otherwise found in NZ)</w:t>
      </w:r>
    </w:p>
    <w:p w14:paraId="5CEDEC34"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Natural resource management</w:t>
      </w:r>
    </w:p>
    <w:p w14:paraId="2E8B7CE7"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Human health</w:t>
      </w:r>
    </w:p>
    <w:p w14:paraId="384386FB"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NZ society</w:t>
      </w:r>
    </w:p>
    <w:p w14:paraId="119E1597"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NZ History / Indigenous history</w:t>
      </w:r>
    </w:p>
    <w:p w14:paraId="78AF037D"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lastRenderedPageBreak/>
        <w:t>Economics</w:t>
      </w:r>
    </w:p>
    <w:p w14:paraId="6D25D71B"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 xml:space="preserve">Business tool development </w:t>
      </w:r>
    </w:p>
    <w:p w14:paraId="5FBA1B05"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Law</w:t>
      </w:r>
    </w:p>
    <w:p w14:paraId="01AB8488"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rPr>
      </w:pPr>
      <w:r w:rsidRPr="00F14896">
        <w:rPr>
          <w:rFonts w:ascii="Arial" w:eastAsia="Century Gothic" w:hAnsi="Arial" w:cs="Arial"/>
        </w:rPr>
        <w:t>Sustainability</w:t>
      </w:r>
    </w:p>
    <w:p w14:paraId="2C081698" w14:textId="77777777" w:rsidR="0097313A" w:rsidRPr="00F14896" w:rsidRDefault="0097313A" w:rsidP="00395C2C">
      <w:pPr>
        <w:pStyle w:val="ListParagraph"/>
        <w:numPr>
          <w:ilvl w:val="0"/>
          <w:numId w:val="34"/>
        </w:numPr>
        <w:spacing w:after="0" w:line="240" w:lineRule="auto"/>
        <w:jc w:val="both"/>
        <w:rPr>
          <w:rFonts w:ascii="Arial" w:eastAsia="Century Gothic" w:hAnsi="Arial" w:cs="Arial"/>
          <w:bCs/>
        </w:rPr>
      </w:pPr>
      <w:r w:rsidRPr="00F14896">
        <w:rPr>
          <w:rFonts w:ascii="Arial" w:eastAsia="Century Gothic" w:hAnsi="Arial" w:cs="Arial"/>
        </w:rPr>
        <w:t>Ecology</w:t>
      </w:r>
    </w:p>
    <w:p w14:paraId="4D57A01C" w14:textId="77777777" w:rsidR="0097313A" w:rsidRPr="00F14896" w:rsidRDefault="0097313A" w:rsidP="00395C2C">
      <w:pPr>
        <w:keepNext/>
        <w:spacing w:after="0" w:line="240" w:lineRule="auto"/>
        <w:ind w:left="720"/>
        <w:contextualSpacing/>
        <w:jc w:val="both"/>
        <w:rPr>
          <w:rFonts w:ascii="Arial" w:eastAsia="Century Gothic" w:hAnsi="Arial" w:cs="Arial"/>
          <w:bCs/>
          <w:sz w:val="24"/>
          <w:szCs w:val="24"/>
        </w:rPr>
      </w:pPr>
    </w:p>
    <w:p w14:paraId="35A62950" w14:textId="77777777" w:rsidR="0097313A" w:rsidRPr="00F14896" w:rsidRDefault="0097313A" w:rsidP="00395C2C">
      <w:pPr>
        <w:spacing w:after="0" w:line="240" w:lineRule="auto"/>
        <w:jc w:val="both"/>
        <w:rPr>
          <w:rFonts w:ascii="Arial" w:eastAsia="Century Gothic" w:hAnsi="Arial" w:cs="Arial"/>
          <w:sz w:val="24"/>
          <w:szCs w:val="24"/>
        </w:rPr>
      </w:pPr>
      <w:r w:rsidRPr="00F14896">
        <w:rPr>
          <w:rFonts w:ascii="Arial" w:eastAsia="Century Gothic" w:hAnsi="Arial" w:cs="Arial"/>
          <w:sz w:val="24"/>
          <w:szCs w:val="24"/>
        </w:rPr>
        <w:t>For further information, the following links may be helpful:</w:t>
      </w:r>
    </w:p>
    <w:p w14:paraId="428BC56B" w14:textId="77777777" w:rsidR="0097313A" w:rsidRPr="00F14896" w:rsidRDefault="00000000" w:rsidP="00395C2C">
      <w:pPr>
        <w:tabs>
          <w:tab w:val="left" w:pos="284"/>
        </w:tabs>
        <w:spacing w:after="0" w:line="240" w:lineRule="auto"/>
        <w:ind w:left="284" w:hanging="284"/>
        <w:jc w:val="both"/>
        <w:rPr>
          <w:rFonts w:ascii="Arial" w:eastAsia="Century Gothic" w:hAnsi="Arial" w:cs="Arial"/>
          <w:sz w:val="24"/>
          <w:szCs w:val="24"/>
        </w:rPr>
      </w:pPr>
      <w:hyperlink r:id="rId17" w:history="1">
        <w:r w:rsidR="0097313A" w:rsidRPr="00F14896">
          <w:rPr>
            <w:rFonts w:ascii="Arial" w:eastAsia="Century Gothic" w:hAnsi="Arial" w:cs="Arial"/>
            <w:color w:val="1A3459"/>
            <w:sz w:val="24"/>
            <w:szCs w:val="24"/>
            <w:u w:val="single"/>
          </w:rPr>
          <w:t>https://www.mbie.govt.nz/science-and-technology/science-and-innovation/agencies-policies-and-budget-initiatives/vision-matauranga-policy/</w:t>
        </w:r>
      </w:hyperlink>
    </w:p>
    <w:p w14:paraId="07216E2B" w14:textId="77777777" w:rsidR="0097313A" w:rsidRPr="00F14896" w:rsidRDefault="00000000" w:rsidP="00395C2C">
      <w:pPr>
        <w:tabs>
          <w:tab w:val="left" w:pos="284"/>
        </w:tabs>
        <w:spacing w:after="0" w:line="240" w:lineRule="auto"/>
        <w:ind w:left="284" w:hanging="284"/>
        <w:jc w:val="both"/>
        <w:rPr>
          <w:rFonts w:ascii="Arial" w:eastAsia="Century Gothic" w:hAnsi="Arial" w:cs="Arial"/>
          <w:sz w:val="24"/>
          <w:szCs w:val="24"/>
        </w:rPr>
      </w:pPr>
      <w:hyperlink r:id="rId18" w:history="1">
        <w:r w:rsidR="0097313A" w:rsidRPr="00F14896">
          <w:rPr>
            <w:rFonts w:ascii="Arial" w:eastAsia="Century Gothic" w:hAnsi="Arial" w:cs="Arial"/>
            <w:color w:val="1A3459"/>
            <w:sz w:val="24"/>
            <w:szCs w:val="24"/>
            <w:u w:val="single"/>
          </w:rPr>
          <w:t>https://www.mbie.govt.nz/assets/9916d28d7b/vision-matauranga-booklet.pdf</w:t>
        </w:r>
      </w:hyperlink>
    </w:p>
    <w:p w14:paraId="288C285C" w14:textId="77777777" w:rsidR="0097313A" w:rsidRPr="00F14896" w:rsidRDefault="00000000" w:rsidP="00395C2C">
      <w:pPr>
        <w:tabs>
          <w:tab w:val="left" w:pos="284"/>
        </w:tabs>
        <w:spacing w:after="0" w:line="240" w:lineRule="auto"/>
        <w:ind w:left="284" w:hanging="284"/>
        <w:jc w:val="both"/>
        <w:rPr>
          <w:rFonts w:ascii="Arial" w:eastAsia="Century Gothic" w:hAnsi="Arial" w:cs="Arial"/>
          <w:color w:val="000000"/>
          <w:sz w:val="24"/>
          <w:szCs w:val="24"/>
        </w:rPr>
      </w:pPr>
      <w:hyperlink r:id="rId19" w:history="1">
        <w:r w:rsidR="0097313A" w:rsidRPr="00F14896">
          <w:rPr>
            <w:rFonts w:ascii="Arial" w:eastAsia="Century Gothic" w:hAnsi="Arial" w:cs="Arial"/>
            <w:color w:val="1A3459"/>
            <w:sz w:val="24"/>
            <w:szCs w:val="24"/>
            <w:u w:val="single"/>
          </w:rPr>
          <w:t>https://royalsociety.org.nz/assets/Uploads/2018-MFCA-Guidelines-for-Applicants.pdf</w:t>
        </w:r>
      </w:hyperlink>
    </w:p>
    <w:p w14:paraId="23F528DD" w14:textId="77777777" w:rsidR="0097313A" w:rsidRPr="00F14896" w:rsidRDefault="00000000" w:rsidP="00395C2C">
      <w:pPr>
        <w:tabs>
          <w:tab w:val="left" w:pos="284"/>
        </w:tabs>
        <w:spacing w:after="0" w:line="240" w:lineRule="auto"/>
        <w:ind w:left="284" w:hanging="284"/>
        <w:jc w:val="both"/>
        <w:rPr>
          <w:rFonts w:ascii="Arial" w:eastAsia="Century Gothic" w:hAnsi="Arial" w:cs="Arial"/>
          <w:color w:val="1A3459"/>
          <w:sz w:val="24"/>
          <w:szCs w:val="24"/>
          <w:u w:val="single"/>
        </w:rPr>
      </w:pPr>
      <w:hyperlink r:id="rId20" w:history="1">
        <w:r w:rsidR="0097313A" w:rsidRPr="00F14896">
          <w:rPr>
            <w:rFonts w:ascii="Arial" w:eastAsia="Century Gothic" w:hAnsi="Arial" w:cs="Arial"/>
            <w:color w:val="1A3459"/>
            <w:sz w:val="24"/>
            <w:szCs w:val="24"/>
            <w:u w:val="single"/>
          </w:rPr>
          <w:t>http://www.hrc.govt.nz/news-and-publications/publications/te-ara-tika-guidelines-m%C4%81ori-research-ethics-framework-researcher</w:t>
        </w:r>
      </w:hyperlink>
    </w:p>
    <w:p w14:paraId="0F2D7F27" w14:textId="77777777" w:rsidR="0097313A" w:rsidRPr="00F14896" w:rsidRDefault="00000000" w:rsidP="00395C2C">
      <w:pPr>
        <w:tabs>
          <w:tab w:val="left" w:pos="284"/>
        </w:tabs>
        <w:spacing w:after="0" w:line="240" w:lineRule="auto"/>
        <w:ind w:left="284" w:hanging="284"/>
        <w:jc w:val="both"/>
        <w:rPr>
          <w:rFonts w:ascii="Arial" w:eastAsia="Century Gothic" w:hAnsi="Arial" w:cs="Arial"/>
          <w:color w:val="000000"/>
          <w:sz w:val="24"/>
          <w:szCs w:val="24"/>
        </w:rPr>
      </w:pPr>
      <w:hyperlink r:id="rId21" w:history="1">
        <w:r w:rsidR="0097313A" w:rsidRPr="00F14896">
          <w:rPr>
            <w:rFonts w:ascii="Arial" w:eastAsia="Century Gothic" w:hAnsi="Arial" w:cs="Arial"/>
            <w:color w:val="44546A" w:themeColor="text2"/>
            <w:sz w:val="24"/>
            <w:szCs w:val="24"/>
            <w:u w:val="single"/>
          </w:rPr>
          <w:t>https://gateway.hrc.govt.nz/funding/downloads/HRC_Maori_Health_Advancement_Guidelines.pdf</w:t>
        </w:r>
      </w:hyperlink>
      <w:r w:rsidR="0097313A" w:rsidRPr="00F14896">
        <w:rPr>
          <w:rFonts w:ascii="Arial" w:eastAsia="Century Gothic" w:hAnsi="Arial" w:cs="Arial"/>
          <w:color w:val="000000"/>
          <w:sz w:val="24"/>
          <w:szCs w:val="24"/>
        </w:rPr>
        <w:t xml:space="preserve"> </w:t>
      </w:r>
    </w:p>
    <w:p w14:paraId="5F73BEFA" w14:textId="77777777" w:rsidR="0097313A" w:rsidRPr="00F14896" w:rsidRDefault="00000000" w:rsidP="00395C2C">
      <w:pPr>
        <w:tabs>
          <w:tab w:val="left" w:pos="284"/>
        </w:tabs>
        <w:spacing w:after="0" w:line="240" w:lineRule="auto"/>
        <w:ind w:left="284" w:hanging="284"/>
        <w:jc w:val="both"/>
        <w:rPr>
          <w:rFonts w:ascii="Arial" w:eastAsia="Century Gothic" w:hAnsi="Arial" w:cs="Arial"/>
          <w:color w:val="1A3459"/>
          <w:sz w:val="24"/>
          <w:szCs w:val="24"/>
          <w:u w:val="single"/>
        </w:rPr>
      </w:pPr>
      <w:hyperlink r:id="rId22" w:history="1">
        <w:r w:rsidR="0097313A" w:rsidRPr="00F14896">
          <w:rPr>
            <w:rFonts w:ascii="Arial" w:eastAsia="Century Gothic" w:hAnsi="Arial" w:cs="Arial"/>
            <w:color w:val="1A3459"/>
            <w:sz w:val="24"/>
            <w:szCs w:val="24"/>
            <w:u w:val="single"/>
          </w:rPr>
          <w:t>https://www.sftichallenge.govt.nz/vision-matauranga</w:t>
        </w:r>
      </w:hyperlink>
    </w:p>
    <w:p w14:paraId="7672656B" w14:textId="77777777" w:rsidR="0097313A" w:rsidRPr="00F14896" w:rsidRDefault="00000000" w:rsidP="00395C2C">
      <w:pPr>
        <w:tabs>
          <w:tab w:val="left" w:pos="284"/>
        </w:tabs>
        <w:spacing w:after="0" w:line="240" w:lineRule="auto"/>
        <w:ind w:left="284" w:hanging="284"/>
        <w:jc w:val="both"/>
        <w:rPr>
          <w:rFonts w:ascii="Arial" w:eastAsia="Century Gothic" w:hAnsi="Arial" w:cs="Arial"/>
          <w:color w:val="1A3459"/>
          <w:sz w:val="24"/>
          <w:szCs w:val="24"/>
          <w:u w:val="single"/>
        </w:rPr>
      </w:pPr>
      <w:hyperlink r:id="rId23" w:history="1">
        <w:r w:rsidR="0097313A" w:rsidRPr="00F14896">
          <w:rPr>
            <w:rFonts w:ascii="Arial" w:eastAsia="Century Gothic" w:hAnsi="Arial" w:cs="Arial"/>
            <w:color w:val="44546A" w:themeColor="text2"/>
            <w:sz w:val="24"/>
            <w:szCs w:val="24"/>
            <w:u w:val="single"/>
          </w:rPr>
          <w:t>https://vimeo.com/488338682</w:t>
        </w:r>
      </w:hyperlink>
    </w:p>
    <w:p w14:paraId="138CCE3B" w14:textId="53DEC6E8" w:rsidR="00A34915" w:rsidRPr="00F14896" w:rsidRDefault="00A34915" w:rsidP="00395C2C">
      <w:pPr>
        <w:pStyle w:val="Heading2"/>
        <w:spacing w:before="0"/>
        <w:rPr>
          <w:rFonts w:ascii="Arial" w:hAnsi="Arial" w:cs="Arial"/>
        </w:rPr>
      </w:pPr>
    </w:p>
    <w:sectPr w:rsidR="00A34915" w:rsidRPr="00F14896" w:rsidSect="00F1722A">
      <w:footerReference w:type="default" r:id="rId24"/>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B6A1" w14:textId="77777777" w:rsidR="004D6A5D" w:rsidRDefault="004D6A5D" w:rsidP="005F5B14">
      <w:pPr>
        <w:spacing w:after="0" w:line="240" w:lineRule="auto"/>
      </w:pPr>
      <w:r>
        <w:separator/>
      </w:r>
    </w:p>
  </w:endnote>
  <w:endnote w:type="continuationSeparator" w:id="0">
    <w:p w14:paraId="7AB5DFFB" w14:textId="77777777" w:rsidR="004D6A5D" w:rsidRDefault="004D6A5D" w:rsidP="005F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734057"/>
      <w:docPartObj>
        <w:docPartGallery w:val="Page Numbers (Bottom of Page)"/>
        <w:docPartUnique/>
      </w:docPartObj>
    </w:sdtPr>
    <w:sdtEndPr>
      <w:rPr>
        <w:color w:val="7F7F7F" w:themeColor="background1" w:themeShade="7F"/>
        <w:spacing w:val="60"/>
      </w:rPr>
    </w:sdtEndPr>
    <w:sdtContent>
      <w:p w14:paraId="23D9559D" w14:textId="0BFF3672" w:rsidR="007404F2" w:rsidRDefault="007404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p>
    </w:sdtContent>
  </w:sdt>
  <w:p w14:paraId="63B62DCB" w14:textId="77777777" w:rsidR="007404F2" w:rsidRDefault="0074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90261" w14:textId="77777777" w:rsidR="004D6A5D" w:rsidRDefault="004D6A5D" w:rsidP="005F5B14">
      <w:pPr>
        <w:spacing w:after="0" w:line="240" w:lineRule="auto"/>
      </w:pPr>
      <w:r>
        <w:separator/>
      </w:r>
    </w:p>
  </w:footnote>
  <w:footnote w:type="continuationSeparator" w:id="0">
    <w:p w14:paraId="331BE6D1" w14:textId="77777777" w:rsidR="004D6A5D" w:rsidRDefault="004D6A5D" w:rsidP="005F5B14">
      <w:pPr>
        <w:spacing w:after="0" w:line="240" w:lineRule="auto"/>
      </w:pPr>
      <w:r>
        <w:continuationSeparator/>
      </w:r>
    </w:p>
  </w:footnote>
  <w:footnote w:id="1">
    <w:p w14:paraId="081BCFD7" w14:textId="77777777" w:rsidR="003E73DB" w:rsidRPr="00F14896" w:rsidRDefault="003E73DB" w:rsidP="003E73DB">
      <w:pPr>
        <w:pStyle w:val="FootnoteText"/>
        <w:rPr>
          <w:rFonts w:ascii="Arial" w:hAnsi="Arial" w:cs="Arial"/>
          <w:lang w:val="en-NZ"/>
        </w:rPr>
      </w:pPr>
      <w:r w:rsidRPr="00F14896">
        <w:rPr>
          <w:rStyle w:val="FootnoteReference"/>
          <w:rFonts w:ascii="Arial" w:hAnsi="Arial" w:cs="Arial"/>
        </w:rPr>
        <w:footnoteRef/>
      </w:r>
      <w:r w:rsidRPr="00F14896">
        <w:rPr>
          <w:rFonts w:ascii="Arial" w:hAnsi="Arial" w:cs="Arial"/>
        </w:rPr>
        <w:tab/>
        <w:t xml:space="preserve">Where large surveys form part of the research proposal, for example, printing and postage costs may be requested.  This needs to be fully justified and items costed </w:t>
      </w:r>
      <w:r w:rsidRPr="00F14896">
        <w:rPr>
          <w:rFonts w:ascii="Arial" w:hAnsi="Arial" w:cs="Arial"/>
          <w:iCs/>
          <w:u w:val="single"/>
        </w:rPr>
        <w:t>in detail</w:t>
      </w:r>
      <w:r w:rsidRPr="00F14896">
        <w:rPr>
          <w:rFonts w:ascii="Arial" w:hAnsi="Arial" w:cs="Arial"/>
        </w:rPr>
        <w:t>.</w:t>
      </w:r>
    </w:p>
  </w:footnote>
  <w:footnote w:id="2">
    <w:p w14:paraId="2E01172A" w14:textId="77777777" w:rsidR="003E73DB" w:rsidRPr="00382D27" w:rsidRDefault="003E73DB" w:rsidP="003E73DB">
      <w:pPr>
        <w:pStyle w:val="FootnoteText"/>
        <w:rPr>
          <w:lang w:val="en-NZ"/>
        </w:rPr>
      </w:pPr>
      <w:r w:rsidRPr="00F14896">
        <w:rPr>
          <w:rStyle w:val="FootnoteReference"/>
          <w:rFonts w:ascii="Arial" w:hAnsi="Arial" w:cs="Arial"/>
        </w:rPr>
        <w:footnoteRef/>
      </w:r>
      <w:r w:rsidRPr="00F14896">
        <w:rPr>
          <w:rFonts w:ascii="Arial" w:hAnsi="Arial" w:cs="Arial"/>
        </w:rPr>
        <w:tab/>
        <w:t>These are considered to be standard departmental items.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783"/>
    <w:multiLevelType w:val="hybridMultilevel"/>
    <w:tmpl w:val="9C38A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134431"/>
    <w:multiLevelType w:val="hybridMultilevel"/>
    <w:tmpl w:val="8934172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C636B57"/>
    <w:multiLevelType w:val="hybridMultilevel"/>
    <w:tmpl w:val="72C8D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21BCC"/>
    <w:multiLevelType w:val="hybridMultilevel"/>
    <w:tmpl w:val="1032AF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F1270E"/>
    <w:multiLevelType w:val="hybridMultilevel"/>
    <w:tmpl w:val="3202BC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744D39"/>
    <w:multiLevelType w:val="hybridMultilevel"/>
    <w:tmpl w:val="7F127118"/>
    <w:lvl w:ilvl="0" w:tplc="B94AE394">
      <w:start w:val="1"/>
      <w:numFmt w:val="decimal"/>
      <w:pStyle w:val="Body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DFF7BFF"/>
    <w:multiLevelType w:val="hybridMultilevel"/>
    <w:tmpl w:val="58C29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142FB3"/>
    <w:multiLevelType w:val="hybridMultilevel"/>
    <w:tmpl w:val="3A2AD8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860763"/>
    <w:multiLevelType w:val="hybridMultilevel"/>
    <w:tmpl w:val="71820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7754B4"/>
    <w:multiLevelType w:val="hybridMultilevel"/>
    <w:tmpl w:val="7E6A1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35341"/>
    <w:multiLevelType w:val="hybridMultilevel"/>
    <w:tmpl w:val="B1CEBC26"/>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051161"/>
    <w:multiLevelType w:val="hybridMultilevel"/>
    <w:tmpl w:val="C42EC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2A34AB"/>
    <w:multiLevelType w:val="hybridMultilevel"/>
    <w:tmpl w:val="94FE7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F00F01"/>
    <w:multiLevelType w:val="hybridMultilevel"/>
    <w:tmpl w:val="B956B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E17DF8"/>
    <w:multiLevelType w:val="hybridMultilevel"/>
    <w:tmpl w:val="ACC6AB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8553AD"/>
    <w:multiLevelType w:val="hybridMultilevel"/>
    <w:tmpl w:val="94C25E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399C4F87"/>
    <w:multiLevelType w:val="hybridMultilevel"/>
    <w:tmpl w:val="0B88D2E4"/>
    <w:lvl w:ilvl="0" w:tplc="5B761BEA">
      <w:start w:val="1"/>
      <w:numFmt w:val="bullet"/>
      <w:pStyle w:val="Body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745E1"/>
    <w:multiLevelType w:val="hybridMultilevel"/>
    <w:tmpl w:val="1F429D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F527B55"/>
    <w:multiLevelType w:val="hybridMultilevel"/>
    <w:tmpl w:val="695C83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3932612"/>
    <w:multiLevelType w:val="multilevel"/>
    <w:tmpl w:val="882A2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E0D3D"/>
    <w:multiLevelType w:val="hybridMultilevel"/>
    <w:tmpl w:val="1C7E7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8561F0"/>
    <w:multiLevelType w:val="hybridMultilevel"/>
    <w:tmpl w:val="F04AD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14549A"/>
    <w:multiLevelType w:val="hybridMultilevel"/>
    <w:tmpl w:val="DBE6BE00"/>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23" w15:restartNumberingAfterBreak="0">
    <w:nsid w:val="50755F4E"/>
    <w:multiLevelType w:val="hybridMultilevel"/>
    <w:tmpl w:val="EE18C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325BB0"/>
    <w:multiLevelType w:val="hybridMultilevel"/>
    <w:tmpl w:val="7E88A32C"/>
    <w:lvl w:ilvl="0" w:tplc="2BD86CB4">
      <w:start w:val="1"/>
      <w:numFmt w:val="bullet"/>
      <w:pStyle w:val="BodyBullet2"/>
      <w:lvlText w:val="—"/>
      <w:lvlJc w:val="left"/>
      <w:pPr>
        <w:ind w:left="1004" w:hanging="360"/>
      </w:pPr>
      <w:rPr>
        <w:rFonts w:ascii="Times New Roman" w:hAnsi="Times New Roman"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94337C6"/>
    <w:multiLevelType w:val="hybridMultilevel"/>
    <w:tmpl w:val="E1FAC576"/>
    <w:lvl w:ilvl="0" w:tplc="AF9A587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613F4C"/>
    <w:multiLevelType w:val="hybridMultilevel"/>
    <w:tmpl w:val="0F268C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4B830A7"/>
    <w:multiLevelType w:val="hybridMultilevel"/>
    <w:tmpl w:val="8ABE2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5B718C"/>
    <w:multiLevelType w:val="hybridMultilevel"/>
    <w:tmpl w:val="A58C5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D8C5EA9"/>
    <w:multiLevelType w:val="hybridMultilevel"/>
    <w:tmpl w:val="6F6CF8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75F0592C"/>
    <w:multiLevelType w:val="hybridMultilevel"/>
    <w:tmpl w:val="ACC6AB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760760B"/>
    <w:multiLevelType w:val="hybridMultilevel"/>
    <w:tmpl w:val="9D0C4BBC"/>
    <w:lvl w:ilvl="0" w:tplc="14090015">
      <w:start w:val="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9BA1F61"/>
    <w:multiLevelType w:val="hybridMultilevel"/>
    <w:tmpl w:val="09461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67370219">
    <w:abstractNumId w:val="12"/>
  </w:num>
  <w:num w:numId="2" w16cid:durableId="1020199343">
    <w:abstractNumId w:val="18"/>
  </w:num>
  <w:num w:numId="3" w16cid:durableId="1128548391">
    <w:abstractNumId w:val="7"/>
  </w:num>
  <w:num w:numId="4" w16cid:durableId="846749247">
    <w:abstractNumId w:val="8"/>
  </w:num>
  <w:num w:numId="5" w16cid:durableId="58284358">
    <w:abstractNumId w:val="17"/>
  </w:num>
  <w:num w:numId="6" w16cid:durableId="1709794992">
    <w:abstractNumId w:val="11"/>
  </w:num>
  <w:num w:numId="7" w16cid:durableId="1443721073">
    <w:abstractNumId w:val="14"/>
  </w:num>
  <w:num w:numId="8" w16cid:durableId="2028825185">
    <w:abstractNumId w:val="2"/>
  </w:num>
  <w:num w:numId="9" w16cid:durableId="1342968163">
    <w:abstractNumId w:val="0"/>
  </w:num>
  <w:num w:numId="10" w16cid:durableId="1290941278">
    <w:abstractNumId w:val="27"/>
  </w:num>
  <w:num w:numId="11" w16cid:durableId="847403554">
    <w:abstractNumId w:val="32"/>
  </w:num>
  <w:num w:numId="12" w16cid:durableId="1268349290">
    <w:abstractNumId w:val="15"/>
  </w:num>
  <w:num w:numId="13" w16cid:durableId="269046174">
    <w:abstractNumId w:val="26"/>
  </w:num>
  <w:num w:numId="14" w16cid:durableId="1345012097">
    <w:abstractNumId w:val="3"/>
  </w:num>
  <w:num w:numId="15" w16cid:durableId="1505240077">
    <w:abstractNumId w:val="30"/>
  </w:num>
  <w:num w:numId="16" w16cid:durableId="621111516">
    <w:abstractNumId w:val="29"/>
  </w:num>
  <w:num w:numId="17" w16cid:durableId="1666590903">
    <w:abstractNumId w:val="1"/>
  </w:num>
  <w:num w:numId="18" w16cid:durableId="1113861605">
    <w:abstractNumId w:val="4"/>
  </w:num>
  <w:num w:numId="19" w16cid:durableId="839539627">
    <w:abstractNumId w:val="23"/>
  </w:num>
  <w:num w:numId="20" w16cid:durableId="1448500161">
    <w:abstractNumId w:val="22"/>
  </w:num>
  <w:num w:numId="21" w16cid:durableId="277487956">
    <w:abstractNumId w:val="20"/>
  </w:num>
  <w:num w:numId="22" w16cid:durableId="1339229354">
    <w:abstractNumId w:val="10"/>
  </w:num>
  <w:num w:numId="23" w16cid:durableId="1158305956">
    <w:abstractNumId w:val="31"/>
  </w:num>
  <w:num w:numId="24" w16cid:durableId="81874553">
    <w:abstractNumId w:val="16"/>
  </w:num>
  <w:num w:numId="25" w16cid:durableId="1284459264">
    <w:abstractNumId w:val="24"/>
  </w:num>
  <w:num w:numId="26" w16cid:durableId="289477858">
    <w:abstractNumId w:val="5"/>
  </w:num>
  <w:num w:numId="27" w16cid:durableId="2068337489">
    <w:abstractNumId w:val="5"/>
    <w:lvlOverride w:ilvl="0">
      <w:startOverride w:val="1"/>
    </w:lvlOverride>
  </w:num>
  <w:num w:numId="28" w16cid:durableId="1757437451">
    <w:abstractNumId w:val="5"/>
    <w:lvlOverride w:ilvl="0">
      <w:startOverride w:val="1"/>
    </w:lvlOverride>
  </w:num>
  <w:num w:numId="29" w16cid:durableId="1817143699">
    <w:abstractNumId w:val="9"/>
  </w:num>
  <w:num w:numId="30" w16cid:durableId="451293734">
    <w:abstractNumId w:val="6"/>
  </w:num>
  <w:num w:numId="31" w16cid:durableId="348258410">
    <w:abstractNumId w:val="21"/>
  </w:num>
  <w:num w:numId="32" w16cid:durableId="328338803">
    <w:abstractNumId w:val="19"/>
  </w:num>
  <w:num w:numId="33" w16cid:durableId="650642803">
    <w:abstractNumId w:val="28"/>
  </w:num>
  <w:num w:numId="34" w16cid:durableId="1307736241">
    <w:abstractNumId w:val="13"/>
  </w:num>
  <w:num w:numId="35" w16cid:durableId="188143778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17"/>
    <w:rsid w:val="00004971"/>
    <w:rsid w:val="00004A33"/>
    <w:rsid w:val="000065B4"/>
    <w:rsid w:val="00006C8C"/>
    <w:rsid w:val="000134F6"/>
    <w:rsid w:val="00015398"/>
    <w:rsid w:val="00025326"/>
    <w:rsid w:val="000302DA"/>
    <w:rsid w:val="00030680"/>
    <w:rsid w:val="00036E4F"/>
    <w:rsid w:val="00040AB6"/>
    <w:rsid w:val="00041F4F"/>
    <w:rsid w:val="000429A6"/>
    <w:rsid w:val="000454C2"/>
    <w:rsid w:val="00047C7E"/>
    <w:rsid w:val="0005566B"/>
    <w:rsid w:val="00056174"/>
    <w:rsid w:val="00056724"/>
    <w:rsid w:val="00063B78"/>
    <w:rsid w:val="000656CA"/>
    <w:rsid w:val="00074DFD"/>
    <w:rsid w:val="000765B8"/>
    <w:rsid w:val="0007728E"/>
    <w:rsid w:val="00081AF7"/>
    <w:rsid w:val="00084162"/>
    <w:rsid w:val="00084D39"/>
    <w:rsid w:val="000A519C"/>
    <w:rsid w:val="000B35B3"/>
    <w:rsid w:val="000B3E17"/>
    <w:rsid w:val="000C2190"/>
    <w:rsid w:val="000C5BB7"/>
    <w:rsid w:val="000D384E"/>
    <w:rsid w:val="000D59AC"/>
    <w:rsid w:val="000D5F00"/>
    <w:rsid w:val="000E45D8"/>
    <w:rsid w:val="000F0817"/>
    <w:rsid w:val="000F1F09"/>
    <w:rsid w:val="000F66D6"/>
    <w:rsid w:val="001017E5"/>
    <w:rsid w:val="00101C57"/>
    <w:rsid w:val="00111F13"/>
    <w:rsid w:val="00115501"/>
    <w:rsid w:val="0011572C"/>
    <w:rsid w:val="00122705"/>
    <w:rsid w:val="00130E62"/>
    <w:rsid w:val="00132703"/>
    <w:rsid w:val="001416B1"/>
    <w:rsid w:val="00141F69"/>
    <w:rsid w:val="001479B1"/>
    <w:rsid w:val="00156B61"/>
    <w:rsid w:val="00164128"/>
    <w:rsid w:val="001711C5"/>
    <w:rsid w:val="00181A3C"/>
    <w:rsid w:val="00182475"/>
    <w:rsid w:val="00182D49"/>
    <w:rsid w:val="001939A9"/>
    <w:rsid w:val="001A6AC5"/>
    <w:rsid w:val="001A6CF9"/>
    <w:rsid w:val="001B09E8"/>
    <w:rsid w:val="001B138C"/>
    <w:rsid w:val="001B3E67"/>
    <w:rsid w:val="001B6058"/>
    <w:rsid w:val="001C2BE1"/>
    <w:rsid w:val="001D411B"/>
    <w:rsid w:val="001D6C4C"/>
    <w:rsid w:val="001E1C37"/>
    <w:rsid w:val="001E3C25"/>
    <w:rsid w:val="001E529D"/>
    <w:rsid w:val="001F6703"/>
    <w:rsid w:val="001F6962"/>
    <w:rsid w:val="00204B75"/>
    <w:rsid w:val="002056D1"/>
    <w:rsid w:val="00215DDC"/>
    <w:rsid w:val="00220378"/>
    <w:rsid w:val="00223DB2"/>
    <w:rsid w:val="00225AA9"/>
    <w:rsid w:val="00225C03"/>
    <w:rsid w:val="00226254"/>
    <w:rsid w:val="00227111"/>
    <w:rsid w:val="00230002"/>
    <w:rsid w:val="00235746"/>
    <w:rsid w:val="002436D2"/>
    <w:rsid w:val="00251C96"/>
    <w:rsid w:val="002639FB"/>
    <w:rsid w:val="00263DAF"/>
    <w:rsid w:val="00265004"/>
    <w:rsid w:val="0026748D"/>
    <w:rsid w:val="00267B10"/>
    <w:rsid w:val="002731F7"/>
    <w:rsid w:val="002732AD"/>
    <w:rsid w:val="002734A8"/>
    <w:rsid w:val="00275538"/>
    <w:rsid w:val="002763E4"/>
    <w:rsid w:val="002828C0"/>
    <w:rsid w:val="00283049"/>
    <w:rsid w:val="00285087"/>
    <w:rsid w:val="002A46A1"/>
    <w:rsid w:val="002A551C"/>
    <w:rsid w:val="002A7E12"/>
    <w:rsid w:val="002B41CD"/>
    <w:rsid w:val="002B4ECC"/>
    <w:rsid w:val="002B7C63"/>
    <w:rsid w:val="002C2668"/>
    <w:rsid w:val="002C7F1D"/>
    <w:rsid w:val="002D2D29"/>
    <w:rsid w:val="002E1609"/>
    <w:rsid w:val="002E728B"/>
    <w:rsid w:val="002F1AD8"/>
    <w:rsid w:val="0030003D"/>
    <w:rsid w:val="003117E4"/>
    <w:rsid w:val="00314EC9"/>
    <w:rsid w:val="003207DE"/>
    <w:rsid w:val="00320FF8"/>
    <w:rsid w:val="00324E91"/>
    <w:rsid w:val="0032666E"/>
    <w:rsid w:val="00332D22"/>
    <w:rsid w:val="00334429"/>
    <w:rsid w:val="00337BD2"/>
    <w:rsid w:val="003444CC"/>
    <w:rsid w:val="00344AD2"/>
    <w:rsid w:val="003528EC"/>
    <w:rsid w:val="003549F1"/>
    <w:rsid w:val="00356D93"/>
    <w:rsid w:val="0036732C"/>
    <w:rsid w:val="003707B5"/>
    <w:rsid w:val="00374DB5"/>
    <w:rsid w:val="00383CFD"/>
    <w:rsid w:val="00384A7B"/>
    <w:rsid w:val="00395C2C"/>
    <w:rsid w:val="00396ECC"/>
    <w:rsid w:val="003972A3"/>
    <w:rsid w:val="003A33CB"/>
    <w:rsid w:val="003A392E"/>
    <w:rsid w:val="003B146B"/>
    <w:rsid w:val="003B22EF"/>
    <w:rsid w:val="003B4845"/>
    <w:rsid w:val="003C3E42"/>
    <w:rsid w:val="003D099D"/>
    <w:rsid w:val="003D09B6"/>
    <w:rsid w:val="003E5AEE"/>
    <w:rsid w:val="003E73DB"/>
    <w:rsid w:val="003F1FAF"/>
    <w:rsid w:val="00404DD5"/>
    <w:rsid w:val="00410613"/>
    <w:rsid w:val="0041178C"/>
    <w:rsid w:val="00416951"/>
    <w:rsid w:val="00416C09"/>
    <w:rsid w:val="00420079"/>
    <w:rsid w:val="00420D31"/>
    <w:rsid w:val="00423564"/>
    <w:rsid w:val="00426DFC"/>
    <w:rsid w:val="004320F6"/>
    <w:rsid w:val="00434340"/>
    <w:rsid w:val="00441782"/>
    <w:rsid w:val="004468B9"/>
    <w:rsid w:val="00450B2A"/>
    <w:rsid w:val="00450F72"/>
    <w:rsid w:val="0045356D"/>
    <w:rsid w:val="00460EF3"/>
    <w:rsid w:val="00467427"/>
    <w:rsid w:val="004719B3"/>
    <w:rsid w:val="004723F7"/>
    <w:rsid w:val="004779DF"/>
    <w:rsid w:val="00477C73"/>
    <w:rsid w:val="0048502C"/>
    <w:rsid w:val="00486CAE"/>
    <w:rsid w:val="004872D5"/>
    <w:rsid w:val="00487BCB"/>
    <w:rsid w:val="00491A7A"/>
    <w:rsid w:val="00492423"/>
    <w:rsid w:val="004928FD"/>
    <w:rsid w:val="004A44B1"/>
    <w:rsid w:val="004A4AB2"/>
    <w:rsid w:val="004B5CE5"/>
    <w:rsid w:val="004C1DE6"/>
    <w:rsid w:val="004C1F25"/>
    <w:rsid w:val="004C2630"/>
    <w:rsid w:val="004D1440"/>
    <w:rsid w:val="004D364A"/>
    <w:rsid w:val="004D40D7"/>
    <w:rsid w:val="004D6A5D"/>
    <w:rsid w:val="00502C8E"/>
    <w:rsid w:val="005036B7"/>
    <w:rsid w:val="00503DC7"/>
    <w:rsid w:val="005049C1"/>
    <w:rsid w:val="0050738E"/>
    <w:rsid w:val="005227B6"/>
    <w:rsid w:val="005241E9"/>
    <w:rsid w:val="00532955"/>
    <w:rsid w:val="00532E8C"/>
    <w:rsid w:val="005364C0"/>
    <w:rsid w:val="00547697"/>
    <w:rsid w:val="005509FF"/>
    <w:rsid w:val="005519B7"/>
    <w:rsid w:val="005561E6"/>
    <w:rsid w:val="00561EC3"/>
    <w:rsid w:val="00574EDE"/>
    <w:rsid w:val="00583F68"/>
    <w:rsid w:val="005843F2"/>
    <w:rsid w:val="0058779B"/>
    <w:rsid w:val="005A12F3"/>
    <w:rsid w:val="005B2EEE"/>
    <w:rsid w:val="005B3494"/>
    <w:rsid w:val="005B44B9"/>
    <w:rsid w:val="005B4764"/>
    <w:rsid w:val="005C30A3"/>
    <w:rsid w:val="005D026F"/>
    <w:rsid w:val="005D11CA"/>
    <w:rsid w:val="005D4CB5"/>
    <w:rsid w:val="005D67DF"/>
    <w:rsid w:val="005F1B88"/>
    <w:rsid w:val="005F2E96"/>
    <w:rsid w:val="005F5B14"/>
    <w:rsid w:val="0060298A"/>
    <w:rsid w:val="006067B5"/>
    <w:rsid w:val="006157EA"/>
    <w:rsid w:val="006301AC"/>
    <w:rsid w:val="00641F15"/>
    <w:rsid w:val="006528CF"/>
    <w:rsid w:val="00653C19"/>
    <w:rsid w:val="00656D68"/>
    <w:rsid w:val="00657300"/>
    <w:rsid w:val="0066090C"/>
    <w:rsid w:val="00661737"/>
    <w:rsid w:val="00663008"/>
    <w:rsid w:val="00663289"/>
    <w:rsid w:val="00664A50"/>
    <w:rsid w:val="00665D37"/>
    <w:rsid w:val="00667492"/>
    <w:rsid w:val="00667BE3"/>
    <w:rsid w:val="00671023"/>
    <w:rsid w:val="0067189D"/>
    <w:rsid w:val="00684273"/>
    <w:rsid w:val="00686599"/>
    <w:rsid w:val="00693ACA"/>
    <w:rsid w:val="006A18E7"/>
    <w:rsid w:val="006A3C8B"/>
    <w:rsid w:val="006B2C8B"/>
    <w:rsid w:val="006B6779"/>
    <w:rsid w:val="006B7211"/>
    <w:rsid w:val="006C6524"/>
    <w:rsid w:val="006D1418"/>
    <w:rsid w:val="006D28A1"/>
    <w:rsid w:val="006D5EF5"/>
    <w:rsid w:val="006D763E"/>
    <w:rsid w:val="006E558F"/>
    <w:rsid w:val="006E5E17"/>
    <w:rsid w:val="006E6A57"/>
    <w:rsid w:val="006F1D33"/>
    <w:rsid w:val="006F5E6D"/>
    <w:rsid w:val="00701315"/>
    <w:rsid w:val="00703A17"/>
    <w:rsid w:val="00705D8D"/>
    <w:rsid w:val="0071049F"/>
    <w:rsid w:val="007104B1"/>
    <w:rsid w:val="007143B8"/>
    <w:rsid w:val="00715DFC"/>
    <w:rsid w:val="00717B2C"/>
    <w:rsid w:val="007249F9"/>
    <w:rsid w:val="00725345"/>
    <w:rsid w:val="00726B1C"/>
    <w:rsid w:val="00735020"/>
    <w:rsid w:val="00735D50"/>
    <w:rsid w:val="007404F2"/>
    <w:rsid w:val="00741FEA"/>
    <w:rsid w:val="00745A34"/>
    <w:rsid w:val="007509B6"/>
    <w:rsid w:val="00757626"/>
    <w:rsid w:val="007722CA"/>
    <w:rsid w:val="00775D83"/>
    <w:rsid w:val="007908FD"/>
    <w:rsid w:val="007A0FBC"/>
    <w:rsid w:val="007A177A"/>
    <w:rsid w:val="007B074D"/>
    <w:rsid w:val="007B6F40"/>
    <w:rsid w:val="007C2F93"/>
    <w:rsid w:val="007C523C"/>
    <w:rsid w:val="007C5971"/>
    <w:rsid w:val="007C65D5"/>
    <w:rsid w:val="007D20FE"/>
    <w:rsid w:val="007E1A44"/>
    <w:rsid w:val="007E4FEF"/>
    <w:rsid w:val="008052D6"/>
    <w:rsid w:val="008108AB"/>
    <w:rsid w:val="008119A8"/>
    <w:rsid w:val="00820502"/>
    <w:rsid w:val="00836DB2"/>
    <w:rsid w:val="0084587E"/>
    <w:rsid w:val="00852804"/>
    <w:rsid w:val="00852FD5"/>
    <w:rsid w:val="008535AA"/>
    <w:rsid w:val="00853AB9"/>
    <w:rsid w:val="008603A3"/>
    <w:rsid w:val="00864A78"/>
    <w:rsid w:val="008812CE"/>
    <w:rsid w:val="00890A99"/>
    <w:rsid w:val="008954B7"/>
    <w:rsid w:val="008961A3"/>
    <w:rsid w:val="0089721A"/>
    <w:rsid w:val="008A1C08"/>
    <w:rsid w:val="008A64A5"/>
    <w:rsid w:val="008A66A7"/>
    <w:rsid w:val="008A6772"/>
    <w:rsid w:val="008B0794"/>
    <w:rsid w:val="008B0986"/>
    <w:rsid w:val="008B49A1"/>
    <w:rsid w:val="008B726A"/>
    <w:rsid w:val="008C073A"/>
    <w:rsid w:val="008C6F95"/>
    <w:rsid w:val="008D1131"/>
    <w:rsid w:val="008E2E73"/>
    <w:rsid w:val="008F0EBD"/>
    <w:rsid w:val="008F1470"/>
    <w:rsid w:val="0090271B"/>
    <w:rsid w:val="00910522"/>
    <w:rsid w:val="00913E62"/>
    <w:rsid w:val="00915B59"/>
    <w:rsid w:val="0092054A"/>
    <w:rsid w:val="009233CE"/>
    <w:rsid w:val="00923897"/>
    <w:rsid w:val="009306F6"/>
    <w:rsid w:val="0094433D"/>
    <w:rsid w:val="009453AF"/>
    <w:rsid w:val="00951378"/>
    <w:rsid w:val="00953972"/>
    <w:rsid w:val="0095424C"/>
    <w:rsid w:val="00954403"/>
    <w:rsid w:val="00954A7F"/>
    <w:rsid w:val="00956F6B"/>
    <w:rsid w:val="00960BBB"/>
    <w:rsid w:val="0097313A"/>
    <w:rsid w:val="00981742"/>
    <w:rsid w:val="0098556A"/>
    <w:rsid w:val="00986B59"/>
    <w:rsid w:val="00987148"/>
    <w:rsid w:val="0099048F"/>
    <w:rsid w:val="00990C31"/>
    <w:rsid w:val="0099156A"/>
    <w:rsid w:val="00994FD6"/>
    <w:rsid w:val="00997C80"/>
    <w:rsid w:val="009A1274"/>
    <w:rsid w:val="009B2C9C"/>
    <w:rsid w:val="009C0060"/>
    <w:rsid w:val="009C372C"/>
    <w:rsid w:val="009C44F6"/>
    <w:rsid w:val="009C54EE"/>
    <w:rsid w:val="009C77E8"/>
    <w:rsid w:val="009D4F40"/>
    <w:rsid w:val="009D6817"/>
    <w:rsid w:val="009D6907"/>
    <w:rsid w:val="009E046C"/>
    <w:rsid w:val="009E17FA"/>
    <w:rsid w:val="009E36AE"/>
    <w:rsid w:val="009E43A5"/>
    <w:rsid w:val="009E5130"/>
    <w:rsid w:val="009E5256"/>
    <w:rsid w:val="00A0521C"/>
    <w:rsid w:val="00A063D2"/>
    <w:rsid w:val="00A10F1D"/>
    <w:rsid w:val="00A137DC"/>
    <w:rsid w:val="00A33455"/>
    <w:rsid w:val="00A34915"/>
    <w:rsid w:val="00A40F69"/>
    <w:rsid w:val="00A44654"/>
    <w:rsid w:val="00A4593A"/>
    <w:rsid w:val="00A464B6"/>
    <w:rsid w:val="00A469B1"/>
    <w:rsid w:val="00A521A8"/>
    <w:rsid w:val="00A61389"/>
    <w:rsid w:val="00A633CB"/>
    <w:rsid w:val="00A661A6"/>
    <w:rsid w:val="00A66FDD"/>
    <w:rsid w:val="00A757EB"/>
    <w:rsid w:val="00A85C30"/>
    <w:rsid w:val="00A9031C"/>
    <w:rsid w:val="00A928CD"/>
    <w:rsid w:val="00A928D8"/>
    <w:rsid w:val="00A92A57"/>
    <w:rsid w:val="00A941B6"/>
    <w:rsid w:val="00A97DC8"/>
    <w:rsid w:val="00A97F64"/>
    <w:rsid w:val="00AA202D"/>
    <w:rsid w:val="00AA2D5B"/>
    <w:rsid w:val="00AA2E17"/>
    <w:rsid w:val="00AD27F0"/>
    <w:rsid w:val="00AD7DF3"/>
    <w:rsid w:val="00AE3DA0"/>
    <w:rsid w:val="00AE4831"/>
    <w:rsid w:val="00AF1419"/>
    <w:rsid w:val="00B04375"/>
    <w:rsid w:val="00B046E7"/>
    <w:rsid w:val="00B04A06"/>
    <w:rsid w:val="00B071B1"/>
    <w:rsid w:val="00B14121"/>
    <w:rsid w:val="00B141CB"/>
    <w:rsid w:val="00B328CF"/>
    <w:rsid w:val="00B33A72"/>
    <w:rsid w:val="00B3512A"/>
    <w:rsid w:val="00B37251"/>
    <w:rsid w:val="00B4007E"/>
    <w:rsid w:val="00B51568"/>
    <w:rsid w:val="00B645D3"/>
    <w:rsid w:val="00B66A43"/>
    <w:rsid w:val="00B739CB"/>
    <w:rsid w:val="00B81408"/>
    <w:rsid w:val="00B84E84"/>
    <w:rsid w:val="00B85AFA"/>
    <w:rsid w:val="00B915E0"/>
    <w:rsid w:val="00BA2B77"/>
    <w:rsid w:val="00BA6242"/>
    <w:rsid w:val="00BA6C63"/>
    <w:rsid w:val="00BA7328"/>
    <w:rsid w:val="00BB482A"/>
    <w:rsid w:val="00BB4997"/>
    <w:rsid w:val="00BC227E"/>
    <w:rsid w:val="00BD16A9"/>
    <w:rsid w:val="00BE1707"/>
    <w:rsid w:val="00BE31CA"/>
    <w:rsid w:val="00BF0465"/>
    <w:rsid w:val="00BF0565"/>
    <w:rsid w:val="00C03AA8"/>
    <w:rsid w:val="00C10452"/>
    <w:rsid w:val="00C1255A"/>
    <w:rsid w:val="00C22A6C"/>
    <w:rsid w:val="00C238CC"/>
    <w:rsid w:val="00C348F1"/>
    <w:rsid w:val="00C358FA"/>
    <w:rsid w:val="00C60BF9"/>
    <w:rsid w:val="00C61C64"/>
    <w:rsid w:val="00C62F5F"/>
    <w:rsid w:val="00C64610"/>
    <w:rsid w:val="00C83DDF"/>
    <w:rsid w:val="00C92E31"/>
    <w:rsid w:val="00C94F9B"/>
    <w:rsid w:val="00C95D80"/>
    <w:rsid w:val="00C96820"/>
    <w:rsid w:val="00CA0114"/>
    <w:rsid w:val="00CA0599"/>
    <w:rsid w:val="00CA1BFD"/>
    <w:rsid w:val="00CA3EAC"/>
    <w:rsid w:val="00CA3EFE"/>
    <w:rsid w:val="00CB1AC6"/>
    <w:rsid w:val="00CB6E0E"/>
    <w:rsid w:val="00CC0328"/>
    <w:rsid w:val="00CC4DFC"/>
    <w:rsid w:val="00CD23BB"/>
    <w:rsid w:val="00CD2439"/>
    <w:rsid w:val="00CD75AD"/>
    <w:rsid w:val="00CE40A8"/>
    <w:rsid w:val="00CE412E"/>
    <w:rsid w:val="00CE662D"/>
    <w:rsid w:val="00CE75A7"/>
    <w:rsid w:val="00CF3FE4"/>
    <w:rsid w:val="00D06CBE"/>
    <w:rsid w:val="00D112BE"/>
    <w:rsid w:val="00D12990"/>
    <w:rsid w:val="00D1390A"/>
    <w:rsid w:val="00D15A72"/>
    <w:rsid w:val="00D24DC2"/>
    <w:rsid w:val="00D24EAF"/>
    <w:rsid w:val="00D33B48"/>
    <w:rsid w:val="00D40264"/>
    <w:rsid w:val="00D40763"/>
    <w:rsid w:val="00D43BEE"/>
    <w:rsid w:val="00D449FE"/>
    <w:rsid w:val="00D47268"/>
    <w:rsid w:val="00D51ACD"/>
    <w:rsid w:val="00D54FE0"/>
    <w:rsid w:val="00D60790"/>
    <w:rsid w:val="00D614BD"/>
    <w:rsid w:val="00D71FFE"/>
    <w:rsid w:val="00D81128"/>
    <w:rsid w:val="00D8459B"/>
    <w:rsid w:val="00D85052"/>
    <w:rsid w:val="00D8512D"/>
    <w:rsid w:val="00D87A2B"/>
    <w:rsid w:val="00D95A03"/>
    <w:rsid w:val="00DA0C7D"/>
    <w:rsid w:val="00DA6F55"/>
    <w:rsid w:val="00DB206B"/>
    <w:rsid w:val="00DB2261"/>
    <w:rsid w:val="00DB69D2"/>
    <w:rsid w:val="00DC26C0"/>
    <w:rsid w:val="00DC6C9A"/>
    <w:rsid w:val="00DE067A"/>
    <w:rsid w:val="00DE1E77"/>
    <w:rsid w:val="00DF525E"/>
    <w:rsid w:val="00E02DA2"/>
    <w:rsid w:val="00E04B26"/>
    <w:rsid w:val="00E108D8"/>
    <w:rsid w:val="00E12DBE"/>
    <w:rsid w:val="00E14183"/>
    <w:rsid w:val="00E14B81"/>
    <w:rsid w:val="00E22349"/>
    <w:rsid w:val="00E25075"/>
    <w:rsid w:val="00E2712A"/>
    <w:rsid w:val="00E3163F"/>
    <w:rsid w:val="00E33671"/>
    <w:rsid w:val="00E41AF2"/>
    <w:rsid w:val="00E50362"/>
    <w:rsid w:val="00E622DB"/>
    <w:rsid w:val="00E63335"/>
    <w:rsid w:val="00E80BBE"/>
    <w:rsid w:val="00E86404"/>
    <w:rsid w:val="00E86B14"/>
    <w:rsid w:val="00E90EA7"/>
    <w:rsid w:val="00E97047"/>
    <w:rsid w:val="00EA51B6"/>
    <w:rsid w:val="00EA5933"/>
    <w:rsid w:val="00EB0078"/>
    <w:rsid w:val="00EB0E07"/>
    <w:rsid w:val="00EB4B25"/>
    <w:rsid w:val="00EB6DEC"/>
    <w:rsid w:val="00EB7086"/>
    <w:rsid w:val="00ED66ED"/>
    <w:rsid w:val="00ED7A36"/>
    <w:rsid w:val="00EE095D"/>
    <w:rsid w:val="00EE1BB5"/>
    <w:rsid w:val="00EE614F"/>
    <w:rsid w:val="00EF0E12"/>
    <w:rsid w:val="00EF1AD1"/>
    <w:rsid w:val="00EF236D"/>
    <w:rsid w:val="00EF3657"/>
    <w:rsid w:val="00EF398C"/>
    <w:rsid w:val="00EF6530"/>
    <w:rsid w:val="00F00BF8"/>
    <w:rsid w:val="00F014D9"/>
    <w:rsid w:val="00F04C55"/>
    <w:rsid w:val="00F04D6A"/>
    <w:rsid w:val="00F14896"/>
    <w:rsid w:val="00F1722A"/>
    <w:rsid w:val="00F17F19"/>
    <w:rsid w:val="00F30F7F"/>
    <w:rsid w:val="00F35F08"/>
    <w:rsid w:val="00F616F3"/>
    <w:rsid w:val="00F63A61"/>
    <w:rsid w:val="00F649C0"/>
    <w:rsid w:val="00F7409C"/>
    <w:rsid w:val="00F7619E"/>
    <w:rsid w:val="00F945FA"/>
    <w:rsid w:val="00FA6E9A"/>
    <w:rsid w:val="00FB2055"/>
    <w:rsid w:val="00FB6AFA"/>
    <w:rsid w:val="00FB7351"/>
    <w:rsid w:val="00FC2A9C"/>
    <w:rsid w:val="00FC30CA"/>
    <w:rsid w:val="00FC59B0"/>
    <w:rsid w:val="00FC7877"/>
    <w:rsid w:val="00FD07F1"/>
    <w:rsid w:val="00FD0DA0"/>
    <w:rsid w:val="00FD4B77"/>
    <w:rsid w:val="00FE0B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A07B"/>
  <w15:chartTrackingRefBased/>
  <w15:docId w15:val="{B9C7D610-2F96-47B3-AA9D-761F2213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408"/>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A3EAC"/>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E6A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710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B14"/>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E86B14"/>
    <w:rPr>
      <w:color w:val="0563C1" w:themeColor="hyperlink"/>
      <w:u w:val="single"/>
    </w:rPr>
  </w:style>
  <w:style w:type="character" w:styleId="CommentReference">
    <w:name w:val="annotation reference"/>
    <w:basedOn w:val="DefaultParagraphFont"/>
    <w:uiPriority w:val="99"/>
    <w:semiHidden/>
    <w:unhideWhenUsed/>
    <w:rsid w:val="00AA2D5B"/>
    <w:rPr>
      <w:sz w:val="18"/>
      <w:szCs w:val="18"/>
    </w:rPr>
  </w:style>
  <w:style w:type="paragraph" w:styleId="CommentText">
    <w:name w:val="annotation text"/>
    <w:basedOn w:val="Normal"/>
    <w:link w:val="CommentTextChar"/>
    <w:uiPriority w:val="99"/>
    <w:unhideWhenUsed/>
    <w:rsid w:val="00AA2D5B"/>
    <w:pPr>
      <w:spacing w:line="240" w:lineRule="auto"/>
    </w:pPr>
    <w:rPr>
      <w:sz w:val="24"/>
      <w:szCs w:val="24"/>
    </w:rPr>
  </w:style>
  <w:style w:type="character" w:customStyle="1" w:styleId="CommentTextChar">
    <w:name w:val="Comment Text Char"/>
    <w:basedOn w:val="DefaultParagraphFont"/>
    <w:link w:val="CommentText"/>
    <w:uiPriority w:val="99"/>
    <w:rsid w:val="00AA2D5B"/>
    <w:rPr>
      <w:sz w:val="24"/>
      <w:szCs w:val="24"/>
    </w:rPr>
  </w:style>
  <w:style w:type="paragraph" w:styleId="CommentSubject">
    <w:name w:val="annotation subject"/>
    <w:basedOn w:val="CommentText"/>
    <w:next w:val="CommentText"/>
    <w:link w:val="CommentSubjectChar"/>
    <w:uiPriority w:val="99"/>
    <w:semiHidden/>
    <w:unhideWhenUsed/>
    <w:rsid w:val="00AA2D5B"/>
    <w:rPr>
      <w:b/>
      <w:bCs/>
      <w:sz w:val="20"/>
      <w:szCs w:val="20"/>
    </w:rPr>
  </w:style>
  <w:style w:type="character" w:customStyle="1" w:styleId="CommentSubjectChar">
    <w:name w:val="Comment Subject Char"/>
    <w:basedOn w:val="CommentTextChar"/>
    <w:link w:val="CommentSubject"/>
    <w:uiPriority w:val="99"/>
    <w:semiHidden/>
    <w:rsid w:val="00AA2D5B"/>
    <w:rPr>
      <w:b/>
      <w:bCs/>
      <w:sz w:val="20"/>
      <w:szCs w:val="20"/>
    </w:rPr>
  </w:style>
  <w:style w:type="paragraph" w:styleId="BalloonText">
    <w:name w:val="Balloon Text"/>
    <w:basedOn w:val="Normal"/>
    <w:link w:val="BalloonTextChar"/>
    <w:uiPriority w:val="99"/>
    <w:semiHidden/>
    <w:unhideWhenUsed/>
    <w:rsid w:val="00AA2D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D5B"/>
    <w:rPr>
      <w:rFonts w:ascii="Times New Roman" w:hAnsi="Times New Roman" w:cs="Times New Roman"/>
      <w:sz w:val="18"/>
      <w:szCs w:val="18"/>
    </w:rPr>
  </w:style>
  <w:style w:type="paragraph" w:styleId="ListParagraph">
    <w:name w:val="List Paragraph"/>
    <w:basedOn w:val="Normal"/>
    <w:uiPriority w:val="34"/>
    <w:qFormat/>
    <w:rsid w:val="00CA3EFE"/>
    <w:pPr>
      <w:ind w:left="720"/>
      <w:contextualSpacing/>
    </w:pPr>
    <w:rPr>
      <w:rFonts w:ascii="Verdana" w:eastAsia="Verdana" w:hAnsi="Verdana" w:cs="Times New Roman"/>
    </w:rPr>
  </w:style>
  <w:style w:type="paragraph" w:styleId="Footer">
    <w:name w:val="footer"/>
    <w:basedOn w:val="Normal"/>
    <w:link w:val="FooterChar"/>
    <w:uiPriority w:val="99"/>
    <w:unhideWhenUsed/>
    <w:rsid w:val="008E2E73"/>
    <w:pPr>
      <w:tabs>
        <w:tab w:val="center" w:pos="4513"/>
        <w:tab w:val="right" w:pos="9026"/>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8E2E73"/>
    <w:rPr>
      <w:rFonts w:ascii="Calibri" w:eastAsia="Calibri" w:hAnsi="Calibri" w:cs="Times New Roman"/>
    </w:rPr>
  </w:style>
  <w:style w:type="paragraph" w:customStyle="1" w:styleId="WPNormal">
    <w:name w:val="WP_Normal"/>
    <w:basedOn w:val="Normal"/>
    <w:rsid w:val="008E2E73"/>
    <w:pPr>
      <w:widowControl w:val="0"/>
      <w:autoSpaceDE w:val="0"/>
      <w:autoSpaceDN w:val="0"/>
      <w:adjustRightInd w:val="0"/>
      <w:spacing w:after="0" w:line="240" w:lineRule="auto"/>
      <w:jc w:val="both"/>
    </w:pPr>
    <w:rPr>
      <w:rFonts w:ascii="Times" w:eastAsia="Times New Roman" w:hAnsi="Times" w:cs="Times New Roman"/>
      <w:sz w:val="24"/>
      <w:szCs w:val="20"/>
      <w:lang w:val="en-US" w:eastAsia="en-GB"/>
    </w:rPr>
  </w:style>
  <w:style w:type="table" w:styleId="TableGrid">
    <w:name w:val="Table Grid"/>
    <w:basedOn w:val="TableNormal"/>
    <w:uiPriority w:val="39"/>
    <w:rsid w:val="008E2E73"/>
    <w:pPr>
      <w:spacing w:after="0" w:line="240" w:lineRule="auto"/>
    </w:pPr>
    <w:rPr>
      <w:rFonts w:ascii="Calibri" w:eastAsia="Calibri" w:hAnsi="Calibri" w:cs="Times New Roman"/>
      <w:sz w:val="20"/>
      <w:szCs w:val="20"/>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8E2E73"/>
    <w:rPr>
      <w:i/>
      <w:iCs/>
    </w:rPr>
  </w:style>
  <w:style w:type="character" w:customStyle="1" w:styleId="Heading1Char">
    <w:name w:val="Heading 1 Char"/>
    <w:basedOn w:val="DefaultParagraphFont"/>
    <w:link w:val="Heading1"/>
    <w:uiPriority w:val="9"/>
    <w:rsid w:val="00B81408"/>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CA3EAC"/>
    <w:rPr>
      <w:rFonts w:eastAsiaTheme="majorEastAsia" w:cstheme="majorBidi"/>
      <w:b/>
      <w:sz w:val="24"/>
      <w:szCs w:val="26"/>
    </w:rPr>
  </w:style>
  <w:style w:type="paragraph" w:styleId="Header">
    <w:name w:val="header"/>
    <w:basedOn w:val="Normal"/>
    <w:link w:val="HeaderChar"/>
    <w:uiPriority w:val="99"/>
    <w:unhideWhenUsed/>
    <w:rsid w:val="005F5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14"/>
  </w:style>
  <w:style w:type="character" w:customStyle="1" w:styleId="Heading3Char">
    <w:name w:val="Heading 3 Char"/>
    <w:basedOn w:val="DefaultParagraphFont"/>
    <w:link w:val="Heading3"/>
    <w:uiPriority w:val="9"/>
    <w:rsid w:val="006E6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71023"/>
    <w:rPr>
      <w:rFonts w:asciiTheme="majorHAnsi" w:eastAsiaTheme="majorEastAsia" w:hAnsiTheme="majorHAnsi" w:cstheme="majorBidi"/>
      <w:i/>
      <w:iCs/>
      <w:color w:val="2E74B5" w:themeColor="accent1" w:themeShade="BF"/>
    </w:rPr>
  </w:style>
  <w:style w:type="paragraph" w:styleId="Subtitle">
    <w:name w:val="Subtitle"/>
    <w:basedOn w:val="Normal"/>
    <w:link w:val="SubtitleChar"/>
    <w:qFormat/>
    <w:rsid w:val="00671023"/>
    <w:pPr>
      <w:spacing w:before="240" w:after="0" w:line="240" w:lineRule="auto"/>
      <w:ind w:right="-138"/>
      <w:jc w:val="center"/>
    </w:pPr>
    <w:rPr>
      <w:rFonts w:ascii="Helvetica" w:eastAsia="Times New Roman" w:hAnsi="Helvetica" w:cs="Times New Roman"/>
      <w:b/>
      <w:sz w:val="28"/>
      <w:szCs w:val="20"/>
      <w:lang w:val="en-AU"/>
    </w:rPr>
  </w:style>
  <w:style w:type="character" w:customStyle="1" w:styleId="SubtitleChar">
    <w:name w:val="Subtitle Char"/>
    <w:basedOn w:val="DefaultParagraphFont"/>
    <w:link w:val="Subtitle"/>
    <w:rsid w:val="00671023"/>
    <w:rPr>
      <w:rFonts w:ascii="Helvetica" w:eastAsia="Times New Roman" w:hAnsi="Helvetica" w:cs="Times New Roman"/>
      <w:b/>
      <w:sz w:val="28"/>
      <w:szCs w:val="20"/>
      <w:lang w:val="en-AU"/>
    </w:rPr>
  </w:style>
  <w:style w:type="paragraph" w:styleId="BodyText3">
    <w:name w:val="Body Text 3"/>
    <w:basedOn w:val="Normal"/>
    <w:link w:val="BodyText3Char"/>
    <w:rsid w:val="00671023"/>
    <w:pPr>
      <w:pBdr>
        <w:top w:val="single" w:sz="2" w:space="1" w:color="auto"/>
        <w:left w:val="single" w:sz="2" w:space="4" w:color="auto"/>
        <w:bottom w:val="single" w:sz="2" w:space="1" w:color="auto"/>
        <w:right w:val="single" w:sz="2" w:space="4" w:color="auto"/>
      </w:pBdr>
      <w:spacing w:after="0" w:line="240" w:lineRule="auto"/>
    </w:pPr>
    <w:rPr>
      <w:rFonts w:ascii="Helvetica" w:eastAsia="Times New Roman" w:hAnsi="Helvetica" w:cs="Times New Roman"/>
      <w:sz w:val="20"/>
      <w:szCs w:val="20"/>
      <w:lang w:val="en-AU"/>
    </w:rPr>
  </w:style>
  <w:style w:type="character" w:customStyle="1" w:styleId="BodyText3Char">
    <w:name w:val="Body Text 3 Char"/>
    <w:basedOn w:val="DefaultParagraphFont"/>
    <w:link w:val="BodyText3"/>
    <w:rsid w:val="00671023"/>
    <w:rPr>
      <w:rFonts w:ascii="Helvetica" w:eastAsia="Times New Roman" w:hAnsi="Helvetica" w:cs="Times New Roman"/>
      <w:sz w:val="20"/>
      <w:szCs w:val="20"/>
      <w:lang w:val="en-AU"/>
    </w:rPr>
  </w:style>
  <w:style w:type="paragraph" w:styleId="Caption">
    <w:name w:val="caption"/>
    <w:basedOn w:val="Normal"/>
    <w:next w:val="Normal"/>
    <w:qFormat/>
    <w:rsid w:val="00671023"/>
    <w:pPr>
      <w:spacing w:before="240" w:after="0" w:line="240" w:lineRule="auto"/>
    </w:pPr>
    <w:rPr>
      <w:rFonts w:ascii="Palatino" w:eastAsia="Times New Roman" w:hAnsi="Palatino" w:cs="Times New Roman"/>
      <w:b/>
      <w:sz w:val="24"/>
      <w:szCs w:val="20"/>
      <w:lang w:val="en-AU"/>
    </w:rPr>
  </w:style>
  <w:style w:type="paragraph" w:customStyle="1" w:styleId="00cmindent">
    <w:name w:val="0.0 cm indent"/>
    <w:basedOn w:val="Normal"/>
    <w:rsid w:val="00671023"/>
    <w:pPr>
      <w:widowControl w:val="0"/>
      <w:spacing w:after="0" w:line="240" w:lineRule="auto"/>
      <w:ind w:right="-702"/>
      <w:jc w:val="both"/>
    </w:pPr>
    <w:rPr>
      <w:rFonts w:ascii="Times" w:eastAsia="Times New Roman" w:hAnsi="Times" w:cs="Times New Roman"/>
      <w:sz w:val="24"/>
      <w:szCs w:val="20"/>
      <w:lang w:val="en-AU"/>
    </w:rPr>
  </w:style>
  <w:style w:type="paragraph" w:customStyle="1" w:styleId="FreeForm">
    <w:name w:val="Free Form"/>
    <w:rsid w:val="00671023"/>
    <w:pPr>
      <w:spacing w:after="0" w:line="240" w:lineRule="auto"/>
    </w:pPr>
    <w:rPr>
      <w:rFonts w:ascii="Helvetica" w:eastAsia="ヒラギノ角ゴ Pro W3" w:hAnsi="Helvetica" w:cs="Times New Roman"/>
      <w:color w:val="000000"/>
      <w:sz w:val="24"/>
      <w:szCs w:val="20"/>
      <w:lang w:val="en-US"/>
    </w:rPr>
  </w:style>
  <w:style w:type="paragraph" w:styleId="Revision">
    <w:name w:val="Revision"/>
    <w:hidden/>
    <w:uiPriority w:val="99"/>
    <w:semiHidden/>
    <w:rsid w:val="00AD7DF3"/>
    <w:pPr>
      <w:spacing w:after="0" w:line="240" w:lineRule="auto"/>
    </w:pPr>
  </w:style>
  <w:style w:type="paragraph" w:styleId="NormalWeb">
    <w:name w:val="Normal (Web)"/>
    <w:basedOn w:val="Normal"/>
    <w:uiPriority w:val="99"/>
    <w:unhideWhenUsed/>
    <w:rsid w:val="007B6F40"/>
    <w:pPr>
      <w:spacing w:after="0" w:line="240" w:lineRule="auto"/>
    </w:pPr>
    <w:rPr>
      <w:rFonts w:ascii="Times New Roman" w:hAnsi="Times New Roman" w:cs="Times New Roman"/>
      <w:sz w:val="24"/>
      <w:szCs w:val="24"/>
      <w:lang w:eastAsia="en-NZ"/>
    </w:rPr>
  </w:style>
  <w:style w:type="paragraph" w:styleId="BodyText">
    <w:name w:val="Body Text"/>
    <w:basedOn w:val="Normal"/>
    <w:link w:val="BodyTextChar"/>
    <w:uiPriority w:val="99"/>
    <w:semiHidden/>
    <w:unhideWhenUsed/>
    <w:rsid w:val="00EB0078"/>
    <w:pPr>
      <w:spacing w:after="120"/>
    </w:pPr>
  </w:style>
  <w:style w:type="character" w:customStyle="1" w:styleId="BodyTextChar">
    <w:name w:val="Body Text Char"/>
    <w:basedOn w:val="DefaultParagraphFont"/>
    <w:link w:val="BodyText"/>
    <w:uiPriority w:val="99"/>
    <w:semiHidden/>
    <w:rsid w:val="00EB0078"/>
  </w:style>
  <w:style w:type="paragraph" w:customStyle="1" w:styleId="Body">
    <w:name w:val="_Body"/>
    <w:aliases w:val="b3"/>
    <w:basedOn w:val="Normal"/>
    <w:qFormat/>
    <w:rsid w:val="00265004"/>
    <w:pPr>
      <w:spacing w:after="240" w:line="240" w:lineRule="auto"/>
    </w:pPr>
    <w:rPr>
      <w:sz w:val="24"/>
      <w:lang w:val="en-GB"/>
    </w:rPr>
  </w:style>
  <w:style w:type="character" w:styleId="FollowedHyperlink">
    <w:name w:val="FollowedHyperlink"/>
    <w:basedOn w:val="DefaultParagraphFont"/>
    <w:uiPriority w:val="99"/>
    <w:semiHidden/>
    <w:unhideWhenUsed/>
    <w:rsid w:val="000F1F09"/>
    <w:rPr>
      <w:color w:val="954F72" w:themeColor="followedHyperlink"/>
      <w:u w:val="single"/>
    </w:rPr>
  </w:style>
  <w:style w:type="character" w:customStyle="1" w:styleId="cf01">
    <w:name w:val="cf01"/>
    <w:basedOn w:val="DefaultParagraphFont"/>
    <w:rsid w:val="00320FF8"/>
    <w:rPr>
      <w:rFonts w:ascii="Segoe UI" w:hAnsi="Segoe UI" w:cs="Segoe UI" w:hint="default"/>
      <w:sz w:val="18"/>
      <w:szCs w:val="18"/>
    </w:rPr>
  </w:style>
  <w:style w:type="character" w:styleId="UnresolvedMention">
    <w:name w:val="Unresolved Mention"/>
    <w:basedOn w:val="DefaultParagraphFont"/>
    <w:uiPriority w:val="99"/>
    <w:semiHidden/>
    <w:unhideWhenUsed/>
    <w:rsid w:val="00A33455"/>
    <w:rPr>
      <w:color w:val="605E5C"/>
      <w:shd w:val="clear" w:color="auto" w:fill="E1DFDD"/>
    </w:rPr>
  </w:style>
  <w:style w:type="paragraph" w:customStyle="1" w:styleId="BodyItalics">
    <w:name w:val="_Body Italics"/>
    <w:aliases w:val="b8"/>
    <w:basedOn w:val="Body"/>
    <w:qFormat/>
    <w:rsid w:val="007509B6"/>
    <w:rPr>
      <w:i/>
    </w:rPr>
  </w:style>
  <w:style w:type="paragraph" w:styleId="NoSpacing">
    <w:name w:val="No Spacing"/>
    <w:uiPriority w:val="1"/>
    <w:qFormat/>
    <w:rsid w:val="00954403"/>
    <w:pPr>
      <w:spacing w:after="0" w:line="240" w:lineRule="auto"/>
    </w:pPr>
  </w:style>
  <w:style w:type="paragraph" w:customStyle="1" w:styleId="BodyBold">
    <w:name w:val="_Body Bold"/>
    <w:aliases w:val="b2"/>
    <w:basedOn w:val="Body"/>
    <w:qFormat/>
    <w:rsid w:val="00745A34"/>
    <w:pPr>
      <w:keepNext/>
      <w:spacing w:before="60" w:after="60"/>
    </w:pPr>
    <w:rPr>
      <w:b/>
    </w:rPr>
  </w:style>
  <w:style w:type="paragraph" w:customStyle="1" w:styleId="Table">
    <w:name w:val="_Table"/>
    <w:aliases w:val="t3"/>
    <w:basedOn w:val="Normal"/>
    <w:qFormat/>
    <w:rsid w:val="00745A34"/>
    <w:pPr>
      <w:spacing w:before="60" w:after="60" w:line="240" w:lineRule="auto"/>
    </w:pPr>
    <w:rPr>
      <w:sz w:val="24"/>
      <w:lang w:val="en-GB"/>
    </w:rPr>
  </w:style>
  <w:style w:type="paragraph" w:customStyle="1" w:styleId="BodyBullet1">
    <w:name w:val="_Body Bullet 1"/>
    <w:aliases w:val="b5"/>
    <w:basedOn w:val="Normal"/>
    <w:qFormat/>
    <w:rsid w:val="003E73DB"/>
    <w:pPr>
      <w:numPr>
        <w:numId w:val="24"/>
      </w:numPr>
      <w:tabs>
        <w:tab w:val="left" w:pos="284"/>
      </w:tabs>
      <w:spacing w:after="180" w:line="240" w:lineRule="auto"/>
    </w:pPr>
    <w:rPr>
      <w:sz w:val="24"/>
      <w:lang w:val="en-GB"/>
    </w:rPr>
  </w:style>
  <w:style w:type="paragraph" w:customStyle="1" w:styleId="BodyBullet2">
    <w:name w:val="_Body Bullet 2"/>
    <w:aliases w:val="b6"/>
    <w:basedOn w:val="Normal"/>
    <w:qFormat/>
    <w:rsid w:val="003E73DB"/>
    <w:pPr>
      <w:numPr>
        <w:numId w:val="25"/>
      </w:numPr>
      <w:tabs>
        <w:tab w:val="left" w:pos="567"/>
      </w:tabs>
      <w:spacing w:after="180" w:line="240" w:lineRule="auto"/>
      <w:ind w:left="714" w:hanging="357"/>
    </w:pPr>
    <w:rPr>
      <w:sz w:val="24"/>
      <w:lang w:val="en-GB"/>
    </w:rPr>
  </w:style>
  <w:style w:type="paragraph" w:styleId="FootnoteText">
    <w:name w:val="footnote text"/>
    <w:basedOn w:val="Normal"/>
    <w:link w:val="FootnoteTextChar"/>
    <w:uiPriority w:val="99"/>
    <w:semiHidden/>
    <w:unhideWhenUsed/>
    <w:rsid w:val="003E73DB"/>
    <w:pPr>
      <w:spacing w:after="0" w:line="240" w:lineRule="auto"/>
      <w:ind w:left="170" w:hanging="170"/>
    </w:pPr>
    <w:rPr>
      <w:sz w:val="20"/>
      <w:szCs w:val="20"/>
      <w:lang w:val="en-GB"/>
    </w:rPr>
  </w:style>
  <w:style w:type="character" w:customStyle="1" w:styleId="FootnoteTextChar">
    <w:name w:val="Footnote Text Char"/>
    <w:basedOn w:val="DefaultParagraphFont"/>
    <w:link w:val="FootnoteText"/>
    <w:uiPriority w:val="99"/>
    <w:semiHidden/>
    <w:rsid w:val="003E73DB"/>
    <w:rPr>
      <w:sz w:val="20"/>
      <w:szCs w:val="20"/>
      <w:lang w:val="en-GB"/>
    </w:rPr>
  </w:style>
  <w:style w:type="character" w:styleId="FootnoteReference">
    <w:name w:val="footnote reference"/>
    <w:basedOn w:val="DefaultParagraphFont"/>
    <w:uiPriority w:val="99"/>
    <w:unhideWhenUsed/>
    <w:rsid w:val="003E73DB"/>
    <w:rPr>
      <w:vertAlign w:val="superscript"/>
    </w:rPr>
  </w:style>
  <w:style w:type="paragraph" w:customStyle="1" w:styleId="BodyNumbered">
    <w:name w:val="_Body Numbered"/>
    <w:basedOn w:val="Body"/>
    <w:qFormat/>
    <w:rsid w:val="003E73DB"/>
    <w:pPr>
      <w:numPr>
        <w:numId w:val="26"/>
      </w:numPr>
      <w:spacing w:after="180"/>
      <w:ind w:left="357" w:hanging="357"/>
    </w:pPr>
  </w:style>
  <w:style w:type="paragraph" w:customStyle="1" w:styleId="08cmindent">
    <w:name w:val="0.8cm indent"/>
    <w:basedOn w:val="Normal"/>
    <w:rsid w:val="003E73DB"/>
    <w:pPr>
      <w:widowControl w:val="0"/>
      <w:spacing w:after="0" w:line="240" w:lineRule="auto"/>
      <w:ind w:left="440" w:right="-702" w:hanging="440"/>
    </w:pPr>
    <w:rPr>
      <w:rFonts w:ascii="Times" w:eastAsia="Times New Roman" w:hAnsi="Times"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ago.ac.nz/__data/assets/pdf_file/0014/211217/the-university-of-otago-pacific-strategic-framework-2022-2030-088124.pdf" TargetMode="External"/><Relationship Id="rId13" Type="http://schemas.openxmlformats.org/officeDocument/2006/relationships/hyperlink" Target="https://www.otago.ac.nz/administration/policies/otago025562.html" TargetMode="External"/><Relationship Id="rId18" Type="http://schemas.openxmlformats.org/officeDocument/2006/relationships/hyperlink" Target="https://www.mbie.govt.nz/assets/9916d28d7b/vision-matauranga-bookle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ateway.hrc.govt.nz/funding/downloads/HRC_Maori_Health_Advancement_Guidelines.pdf" TargetMode="External"/><Relationship Id="rId7" Type="http://schemas.openxmlformats.org/officeDocument/2006/relationships/endnotes" Target="endnotes.xml"/><Relationship Id="rId12" Type="http://schemas.openxmlformats.org/officeDocument/2006/relationships/hyperlink" Target="https://www.otago.ac.nz/administration/policies/otago664881.html" TargetMode="External"/><Relationship Id="rId17" Type="http://schemas.openxmlformats.org/officeDocument/2006/relationships/hyperlink" Target="https://www.mbie.govt.nz/science-and-technology/science-and-innovation/agencies-policies-and-budget-initiatives/vision-matauranga-poli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tago.ac.nz/administration/policies/otago003233.html" TargetMode="External"/><Relationship Id="rId20" Type="http://schemas.openxmlformats.org/officeDocument/2006/relationships/hyperlink" Target="http://www.hrc.govt.nz/news-and-publications/publications/te-ara-tika-guidelines-m%C4%81ori-research-ethics-framework-researc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ago.ac.nz/research/forms/5_NZ%20RS&amp;T%20CV%20Templat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tago.ac.nz/administration/policies/otago040039.html" TargetMode="External"/><Relationship Id="rId23" Type="http://schemas.openxmlformats.org/officeDocument/2006/relationships/hyperlink" Target="https://vimeo.com/488338682" TargetMode="External"/><Relationship Id="rId10" Type="http://schemas.openxmlformats.org/officeDocument/2006/relationships/hyperlink" Target="https://www.otago.ac.nz/christchurch/research/researchoffice/maoriconsultation/index.html" TargetMode="External"/><Relationship Id="rId19" Type="http://schemas.openxmlformats.org/officeDocument/2006/relationships/hyperlink" Target="https://royalsociety.org.nz/assets/Uploads/2018-MFCA-Guidelines-for-Applicants.pdf" TargetMode="External"/><Relationship Id="rId4" Type="http://schemas.openxmlformats.org/officeDocument/2006/relationships/settings" Target="settings.xml"/><Relationship Id="rId9" Type="http://schemas.openxmlformats.org/officeDocument/2006/relationships/hyperlink" Target="http://www.otago.ac.nz/research/M&#257;oriconsultation/" TargetMode="External"/><Relationship Id="rId14" Type="http://schemas.openxmlformats.org/officeDocument/2006/relationships/hyperlink" Target="https://www.otago.ac.nz/administration/policies/otago003233.html" TargetMode="External"/><Relationship Id="rId22" Type="http://schemas.openxmlformats.org/officeDocument/2006/relationships/hyperlink" Target="https://www.sftichallenge.govt.nz/vision-mataur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9F30-80D2-412F-B234-85D9A15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6429</Words>
  <Characters>36649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Otago Business School</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Ruwhiu</dc:creator>
  <cp:keywords/>
  <dc:description/>
  <cp:lastModifiedBy>John Milnes</cp:lastModifiedBy>
  <cp:revision>28</cp:revision>
  <cp:lastPrinted>2023-03-20T22:14:00Z</cp:lastPrinted>
  <dcterms:created xsi:type="dcterms:W3CDTF">2024-08-26T01:30:00Z</dcterms:created>
  <dcterms:modified xsi:type="dcterms:W3CDTF">2024-09-24T21:05:00Z</dcterms:modified>
</cp:coreProperties>
</file>